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2DB3" w14:textId="77777777" w:rsidR="00753DE8" w:rsidRPr="00C63D90" w:rsidRDefault="00EC4141" w:rsidP="00855B99">
      <w:pPr>
        <w:pStyle w:val="100"/>
        <w:rPr>
          <w:rStyle w:val="a5"/>
        </w:rPr>
      </w:pPr>
      <w:r w:rsidRPr="00C63D90">
        <w:rPr>
          <w:rStyle w:val="a5"/>
          <w:rFonts w:hint="eastAsia"/>
        </w:rPr>
        <w:t>グリーフケア研究所研修話題提供</w:t>
      </w:r>
      <w:r w:rsidR="008A07E5">
        <w:rPr>
          <w:rStyle w:val="a5"/>
          <w:rFonts w:hint="eastAsia"/>
        </w:rPr>
        <w:t>資料</w:t>
      </w:r>
      <w:r w:rsidR="00F748EA">
        <w:rPr>
          <w:rStyle w:val="a5"/>
          <w:rFonts w:hint="eastAsia"/>
        </w:rPr>
        <w:t>「</w:t>
      </w:r>
      <w:r w:rsidRPr="00F748EA">
        <w:rPr>
          <w:rStyle w:val="a5"/>
          <w:rFonts w:hAnsi="HGPｺﾞｼｯｸE" w:hint="eastAsia"/>
          <w:sz w:val="22"/>
          <w:szCs w:val="22"/>
        </w:rPr>
        <w:t>遠藤周作</w:t>
      </w:r>
      <w:r w:rsidR="00855B99" w:rsidRPr="00F748EA">
        <w:rPr>
          <w:rStyle w:val="a5"/>
          <w:rFonts w:hAnsi="HGPｺﾞｼｯｸE" w:hint="eastAsia"/>
          <w:sz w:val="22"/>
          <w:szCs w:val="22"/>
        </w:rPr>
        <w:t>と石牟礼道子</w:t>
      </w:r>
      <w:r w:rsidR="00C63D90" w:rsidRPr="00F748EA">
        <w:rPr>
          <w:rStyle w:val="a5"/>
          <w:rFonts w:hAnsi="HGPｺﾞｼｯｸE" w:hint="eastAsia"/>
          <w:sz w:val="22"/>
          <w:szCs w:val="22"/>
        </w:rPr>
        <w:t>が問いかけ</w:t>
      </w:r>
      <w:r w:rsidR="00855B99" w:rsidRPr="00F748EA">
        <w:rPr>
          <w:rStyle w:val="a5"/>
          <w:rFonts w:hAnsi="HGPｺﾞｼｯｸE" w:hint="eastAsia"/>
          <w:sz w:val="22"/>
          <w:szCs w:val="22"/>
        </w:rPr>
        <w:t>ている</w:t>
      </w:r>
      <w:r w:rsidR="00C63D90" w:rsidRPr="00F748EA">
        <w:rPr>
          <w:rStyle w:val="a5"/>
          <w:rFonts w:hAnsi="HGPｺﾞｼｯｸE" w:hint="eastAsia"/>
          <w:sz w:val="22"/>
          <w:szCs w:val="22"/>
        </w:rPr>
        <w:t>もの</w:t>
      </w:r>
      <w:r w:rsidR="00F748EA">
        <w:rPr>
          <w:rStyle w:val="a5"/>
          <w:rFonts w:hAnsi="HGPｺﾞｼｯｸE" w:hint="eastAsia"/>
        </w:rPr>
        <w:t>」</w:t>
      </w:r>
      <w:r w:rsidR="004C333A" w:rsidRPr="00C63D90">
        <w:rPr>
          <w:rStyle w:val="a5"/>
          <w:rFonts w:hint="eastAsia"/>
        </w:rPr>
        <w:t>201</w:t>
      </w:r>
      <w:r w:rsidR="00F748EA">
        <w:rPr>
          <w:rStyle w:val="a5"/>
          <w:rFonts w:hint="eastAsia"/>
        </w:rPr>
        <w:t>8</w:t>
      </w:r>
      <w:r w:rsidR="006B3207" w:rsidRPr="00C63D90">
        <w:rPr>
          <w:rStyle w:val="a5"/>
          <w:rFonts w:hint="eastAsia"/>
        </w:rPr>
        <w:t>年</w:t>
      </w:r>
      <w:r w:rsidR="00F748EA">
        <w:rPr>
          <w:rStyle w:val="a5"/>
          <w:rFonts w:hint="eastAsia"/>
        </w:rPr>
        <w:t>7</w:t>
      </w:r>
      <w:r w:rsidR="006B3207" w:rsidRPr="00C63D90">
        <w:rPr>
          <w:rStyle w:val="a5"/>
          <w:rFonts w:hint="eastAsia"/>
        </w:rPr>
        <w:t>月</w:t>
      </w:r>
      <w:r w:rsidR="00F748EA">
        <w:rPr>
          <w:rStyle w:val="a5"/>
          <w:rFonts w:hint="eastAsia"/>
        </w:rPr>
        <w:t>30</w:t>
      </w:r>
      <w:r w:rsidR="006B3207" w:rsidRPr="00C63D90">
        <w:rPr>
          <w:rStyle w:val="a5"/>
          <w:rFonts w:hint="eastAsia"/>
        </w:rPr>
        <w:t>日</w:t>
      </w:r>
      <w:r w:rsidR="005C315C" w:rsidRPr="00C63D90">
        <w:rPr>
          <w:rStyle w:val="a5"/>
          <w:rFonts w:hint="eastAsia"/>
        </w:rPr>
        <w:t>鎌田東二</w:t>
      </w:r>
    </w:p>
    <w:p w14:paraId="76400DCE" w14:textId="77777777" w:rsidR="0008170B" w:rsidRPr="00C63D90" w:rsidRDefault="00753DE8" w:rsidP="005C315C">
      <w:pPr>
        <w:pStyle w:val="100"/>
        <w:rPr>
          <w:rStyle w:val="a5"/>
          <w:rFonts w:asciiTheme="minorEastAsia" w:eastAsiaTheme="minorEastAsia" w:hAnsiTheme="minorEastAsia"/>
          <w:b w:val="0"/>
        </w:rPr>
      </w:pPr>
      <w:r w:rsidRPr="00C63D90">
        <w:rPr>
          <w:rStyle w:val="a5"/>
          <w:rFonts w:hint="eastAsia"/>
        </w:rPr>
        <w:t>１、遠藤周作『沈黙』</w:t>
      </w:r>
      <w:r w:rsidR="00F748EA">
        <w:rPr>
          <w:rStyle w:val="a5"/>
          <w:rFonts w:hint="eastAsia"/>
        </w:rPr>
        <w:t>と『深い河』と「臨床宗教師」</w:t>
      </w:r>
    </w:p>
    <w:p w14:paraId="125E99B1" w14:textId="77777777" w:rsidR="00753DE8" w:rsidRPr="00C63D90" w:rsidRDefault="00F748EA" w:rsidP="00F748E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遠藤周作</w:t>
      </w:r>
      <w:r w:rsidR="00753DE8" w:rsidRPr="00C63D90">
        <w:rPr>
          <w:rFonts w:asciiTheme="minorEastAsia" w:eastAsiaTheme="minorEastAsia" w:hAnsiTheme="minorEastAsia" w:hint="eastAsia"/>
          <w:szCs w:val="21"/>
        </w:rPr>
        <w:t>『沈黙』</w:t>
      </w:r>
      <w:r>
        <w:rPr>
          <w:rFonts w:asciiTheme="minorEastAsia" w:eastAsiaTheme="minorEastAsia" w:hAnsiTheme="minorEastAsia" w:hint="eastAsia"/>
          <w:szCs w:val="21"/>
        </w:rPr>
        <w:t>の中で、</w:t>
      </w:r>
      <w:r w:rsidR="00753DE8" w:rsidRPr="00C63D90">
        <w:rPr>
          <w:rFonts w:asciiTheme="minorEastAsia" w:eastAsiaTheme="minorEastAsia" w:hAnsiTheme="minorEastAsia" w:hint="eastAsia"/>
          <w:szCs w:val="21"/>
        </w:rPr>
        <w:t>「棄教」したフェレイラ元神父は</w:t>
      </w:r>
      <w:r>
        <w:rPr>
          <w:rFonts w:asciiTheme="minorEastAsia" w:eastAsiaTheme="minorEastAsia" w:hAnsiTheme="minorEastAsia" w:hint="eastAsia"/>
          <w:szCs w:val="21"/>
        </w:rPr>
        <w:t>、</w:t>
      </w:r>
      <w:r w:rsidR="00753DE8" w:rsidRPr="00C63D90">
        <w:rPr>
          <w:rFonts w:asciiTheme="minorEastAsia" w:eastAsiaTheme="minorEastAsia" w:hAnsiTheme="minorEastAsia" w:hint="eastAsia"/>
          <w:szCs w:val="21"/>
        </w:rPr>
        <w:t>「知ったことはただこの国にはお前や私たちの宗教は所詮、根をおろさぬということだけだ」</w:t>
      </w:r>
      <w:r>
        <w:rPr>
          <w:rFonts w:asciiTheme="minorEastAsia" w:eastAsiaTheme="minorEastAsia" w:hAnsiTheme="minorEastAsia" w:hint="eastAsia"/>
          <w:szCs w:val="21"/>
        </w:rPr>
        <w:t>、</w:t>
      </w:r>
      <w:r w:rsidR="00753DE8" w:rsidRPr="00C63D90">
        <w:rPr>
          <w:rFonts w:asciiTheme="minorEastAsia" w:eastAsiaTheme="minorEastAsia" w:hAnsiTheme="minorEastAsia" w:hint="eastAsia"/>
          <w:szCs w:val="21"/>
        </w:rPr>
        <w:t>「この国は沼地だ。やがてお前にもわかるだろうな。この国は考えていたより、もっと怖ろしい沼地だった。どんな苗もその沼地に植えられれば、根が腐りはじめる。葉が黄ばみ枯れていく。我々はこの沼地に基督教という苗を植えてしまった」（</w:t>
      </w:r>
      <w:r w:rsidR="009B0BD7" w:rsidRPr="00C63D90">
        <w:rPr>
          <w:rFonts w:asciiTheme="minorEastAsia" w:eastAsiaTheme="minorEastAsia" w:hAnsiTheme="minorEastAsia" w:hint="eastAsia"/>
          <w:szCs w:val="21"/>
        </w:rPr>
        <w:t>『沈黙』1966年発表、</w:t>
      </w:r>
      <w:r w:rsidR="00753DE8" w:rsidRPr="00C63D90">
        <w:rPr>
          <w:rFonts w:asciiTheme="minorEastAsia" w:eastAsiaTheme="minorEastAsia" w:hAnsiTheme="minorEastAsia" w:hint="eastAsia"/>
          <w:szCs w:val="21"/>
        </w:rPr>
        <w:t>『遠藤周作文学全集</w:t>
      </w:r>
      <w:r w:rsidR="00753DE8" w:rsidRPr="00C63D90">
        <w:rPr>
          <w:rFonts w:asciiTheme="minorEastAsia" w:eastAsiaTheme="minorEastAsia" w:hAnsiTheme="minorEastAsia"/>
          <w:szCs w:val="21"/>
        </w:rPr>
        <w:t>2</w:t>
      </w:r>
      <w:r w:rsidR="00753DE8" w:rsidRPr="00C63D90">
        <w:rPr>
          <w:rFonts w:asciiTheme="minorEastAsia" w:eastAsiaTheme="minorEastAsia" w:hAnsiTheme="minorEastAsia" w:hint="eastAsia"/>
          <w:szCs w:val="21"/>
        </w:rPr>
        <w:t>』</w:t>
      </w:r>
      <w:r w:rsidR="00753DE8" w:rsidRPr="00C63D90">
        <w:rPr>
          <w:rFonts w:asciiTheme="minorEastAsia" w:eastAsiaTheme="minorEastAsia" w:hAnsiTheme="minorEastAsia"/>
          <w:szCs w:val="21"/>
        </w:rPr>
        <w:t>295</w:t>
      </w:r>
      <w:r w:rsidR="00753DE8" w:rsidRPr="00C63D90">
        <w:rPr>
          <w:rFonts w:asciiTheme="minorEastAsia" w:eastAsiaTheme="minorEastAsia" w:hAnsiTheme="minorEastAsia" w:hint="eastAsia"/>
          <w:szCs w:val="21"/>
        </w:rPr>
        <w:t>頁、新潮社、</w:t>
      </w:r>
      <w:r w:rsidR="00753DE8" w:rsidRPr="00C63D90">
        <w:rPr>
          <w:rFonts w:asciiTheme="minorEastAsia" w:eastAsiaTheme="minorEastAsia" w:hAnsiTheme="minorEastAsia"/>
          <w:szCs w:val="21"/>
        </w:rPr>
        <w:t>1999</w:t>
      </w:r>
      <w:r w:rsidR="00753DE8" w:rsidRPr="00C63D90">
        <w:rPr>
          <w:rFonts w:asciiTheme="minorEastAsia" w:eastAsiaTheme="minorEastAsia" w:hAnsiTheme="minorEastAsia" w:hint="eastAsia"/>
          <w:szCs w:val="21"/>
        </w:rPr>
        <w:t>年）と</w:t>
      </w:r>
      <w:r>
        <w:rPr>
          <w:rFonts w:asciiTheme="minorEastAsia" w:eastAsiaTheme="minorEastAsia" w:hAnsiTheme="minorEastAsia" w:hint="eastAsia"/>
          <w:szCs w:val="21"/>
        </w:rPr>
        <w:t>語る</w:t>
      </w:r>
      <w:r w:rsidR="00753DE8" w:rsidRPr="00C63D90">
        <w:rPr>
          <w:rFonts w:asciiTheme="minorEastAsia" w:eastAsiaTheme="minorEastAsia" w:hAnsiTheme="minorEastAsia" w:hint="eastAsia"/>
          <w:szCs w:val="21"/>
        </w:rPr>
        <w:t>。</w:t>
      </w:r>
    </w:p>
    <w:p w14:paraId="523AC689"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日本にキリスト教が根付かないということの不毛性を、遠藤『沈黙』は「怖ろしい沼地」と表現した。フェレイラ元神父はロドリゴ神父に言う。「この国で我々のたてた教会で日本人たちが祈っていたのは基督教の神ではない。私たちには理解できぬ彼等流に屈折された神だった」（</w:t>
      </w:r>
      <w:r w:rsidRPr="00C63D90">
        <w:rPr>
          <w:rFonts w:asciiTheme="minorEastAsia" w:eastAsiaTheme="minorEastAsia" w:hAnsiTheme="minorEastAsia"/>
          <w:szCs w:val="21"/>
        </w:rPr>
        <w:t>296</w:t>
      </w:r>
      <w:r w:rsidRPr="00C63D90">
        <w:rPr>
          <w:rFonts w:asciiTheme="minorEastAsia" w:eastAsiaTheme="minorEastAsia" w:hAnsiTheme="minorEastAsia" w:hint="eastAsia"/>
          <w:szCs w:val="21"/>
        </w:rPr>
        <w:t>頁）、と。そして、もはやそのような「屈折された神」は「神じゃない」と言い切る。</w:t>
      </w:r>
    </w:p>
    <w:p w14:paraId="33DF4831"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日本人は「デウス」と「大日（如来）」を「混同」し、「屈折」させ「変化」させ、「別のもの」にしてしまった。そうして、「基督教の神は日本人の心情のなかで、いつか神としての実体を失っていった」、「日本人は人間とは全く隔絶した神を考える能力をもっていない。日本人は人間を超えた存在を考える力を持っていない」「日本心は人間を美化したり拡張したものを神とよぶ。人間と同じ存在をもつものを神とよぶ。だがそれは教会の神ではない」と、フェレイラ元神父は主張する。そして、結論として、「切支丹が亡びたのはな、お前が考えるように禁制のせいでも、迫害のせいでもない。この国にはな、どうしても基督教を受けつけぬ何かがあったのだ」（</w:t>
      </w:r>
      <w:r w:rsidRPr="00C63D90">
        <w:rPr>
          <w:rFonts w:asciiTheme="minorEastAsia" w:eastAsiaTheme="minorEastAsia" w:hAnsiTheme="minorEastAsia"/>
          <w:szCs w:val="21"/>
        </w:rPr>
        <w:t>298</w:t>
      </w:r>
      <w:r w:rsidRPr="00C63D90">
        <w:rPr>
          <w:rFonts w:asciiTheme="minorEastAsia" w:eastAsiaTheme="minorEastAsia" w:hAnsiTheme="minorEastAsia" w:hint="eastAsia"/>
          <w:szCs w:val="21"/>
        </w:rPr>
        <w:t>頁）と言う。</w:t>
      </w:r>
    </w:p>
    <w:p w14:paraId="17E15226"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このフェレイラ元神父と同じことを、元切支丹で、今は最大の迫害者となっている長崎奉行の井上筑後守も主張する。井上筑後守は「棄教」したロドリゴ元神父に言う。「パードレは決して余に負けた</w:t>
      </w:r>
      <w:r w:rsidR="00C63D90">
        <w:rPr>
          <w:rFonts w:asciiTheme="minorEastAsia" w:eastAsiaTheme="minorEastAsia" w:hAnsiTheme="minorEastAsia" w:hint="eastAsia"/>
          <w:szCs w:val="21"/>
        </w:rPr>
        <w:t>いのではない」、「この日本と申す泥沼に敗れたのだ」、と。そして</w:t>
      </w:r>
      <w:r w:rsidRPr="00C63D90">
        <w:rPr>
          <w:rFonts w:asciiTheme="minorEastAsia" w:eastAsiaTheme="minorEastAsia" w:hAnsiTheme="minorEastAsia" w:hint="eastAsia"/>
          <w:szCs w:val="21"/>
        </w:rPr>
        <w:t>ロドリゴ元神父の「弱さ」を辛辣に突き刺す。「かつて余はそこもとと同じ切支丹パードレに訊ねたことがある。仏の慈悲と切支丹デウスの慈悲とはいかに違うのかと。どうにもならぬ己れの弱さに、衆生がすがる仏の慈悲、これを救いと日本では教えておる。だがそのパードレは、はっきりと申した。切支丹の申す救いは、それとは違うとな。切支丹の救いとはデウスにすがるだけのものではなく、信徒が力の限り守る心の強さがそれに伴わねばならぬと。してみるとそこもと、やはり切支丹の教えを、この日本と申す泥沼の中でいつしか曲げてしまったのであろう」（</w:t>
      </w:r>
      <w:r w:rsidRPr="00C63D90">
        <w:rPr>
          <w:rFonts w:asciiTheme="minorEastAsia" w:eastAsiaTheme="minorEastAsia" w:hAnsiTheme="minorEastAsia"/>
          <w:szCs w:val="21"/>
        </w:rPr>
        <w:t>322</w:t>
      </w:r>
      <w:r w:rsidRPr="00C63D90">
        <w:rPr>
          <w:rFonts w:asciiTheme="minorEastAsia" w:eastAsiaTheme="minorEastAsia" w:hAnsiTheme="minorEastAsia" w:hint="eastAsia"/>
          <w:szCs w:val="21"/>
        </w:rPr>
        <w:t>頁）</w:t>
      </w:r>
    </w:p>
    <w:p w14:paraId="3A19472F"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フェレイラ元神父は「転びのペテロ」と呼ばれ、ロドリゴ元神父は「転びのポウロ」と呼ばれるようになる。遠藤『沈黙』は、そのような「転びのパードレ」に次のような「声」を聞かせ、「踏絵」を実行させた。＜踏むがいい。お前の足は今、痛いだろう。今日まで私の顔を踏んだ人間たちと同じように痛むだろう。だがその足の痛さだけでもう充分だ。私はお前たちのその痛さと苦しみをわかちあう。そのために私はいるのだから＞</w:t>
      </w:r>
    </w:p>
    <w:p w14:paraId="76CCA592"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ロドリゴはその「声」に反問する。「主よ。あなたがいつも沈黙していられるのを恨んでいました」、と。「声」は応える。＜私は沈黙していたのではない。一緒に苦しんでいたのに＞</w:t>
      </w:r>
      <w:r w:rsidR="00C4695C" w:rsidRPr="00C63D90">
        <w:rPr>
          <w:rFonts w:asciiTheme="minorEastAsia" w:eastAsiaTheme="minorEastAsia" w:hAnsiTheme="minorEastAsia" w:hint="eastAsia"/>
          <w:szCs w:val="21"/>
        </w:rPr>
        <w:t>。</w:t>
      </w:r>
      <w:r w:rsidRPr="00C63D90">
        <w:rPr>
          <w:rFonts w:asciiTheme="minorEastAsia" w:eastAsiaTheme="minorEastAsia" w:hAnsiTheme="minorEastAsia" w:hint="eastAsia"/>
          <w:szCs w:val="21"/>
        </w:rPr>
        <w:t>ロドリゴはさらに反問する。「しかし、あなたはユダに去れとおっしゃった。去って、なすことをなせと言われた。ユダはどうなるのですか」、と。「声」は応える。＜私はそう言わなかった。今、お前に踏絵を踏むがいいと言っているようにユダにもなすがいいと言ったのだ。お前の足が痛むようにユダの心も痛んだのだから＞</w:t>
      </w:r>
      <w:r w:rsidR="00C4695C" w:rsidRPr="00C63D90">
        <w:rPr>
          <w:rFonts w:asciiTheme="minorEastAsia" w:eastAsiaTheme="minorEastAsia" w:hAnsiTheme="minorEastAsia" w:hint="eastAsia"/>
          <w:szCs w:val="21"/>
        </w:rPr>
        <w:t>と。</w:t>
      </w:r>
    </w:p>
    <w:p w14:paraId="23F8C787"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元神父」のロドリゴ＝岡田三右衛門は、何度も「踏絵」を行なったキチジローに聖職者しか与える資格のない「秘蹟」を与える。そして次のように自問自答する。「自分は不遜にも今、聖職者しか与えることのできぬ秘蹟をあの男に与えた。聖職者たちはこの冒瀆の行為を烈しく責めるだろうが、自分は彼等を裏切ってもあの人を決して裏切ってはいない。今までとはもっと違った形であの人を愛している。私がその愛を知るためには、今日までのすべてが必要だったのだ。私はこの国で今でも最後の切支丹司祭なのだ。そしてあの人は沈黙していたのではなかった。たとえあの人は沈黙していたとしても、私の今日までの人生があの人について語っていた。」（</w:t>
      </w:r>
      <w:r w:rsidRPr="00C63D90">
        <w:rPr>
          <w:rFonts w:asciiTheme="minorEastAsia" w:eastAsiaTheme="minorEastAsia" w:hAnsiTheme="minorEastAsia"/>
          <w:szCs w:val="21"/>
        </w:rPr>
        <w:t>325</w:t>
      </w:r>
      <w:r w:rsidRPr="00C63D90">
        <w:rPr>
          <w:rFonts w:asciiTheme="minorEastAsia" w:eastAsiaTheme="minorEastAsia" w:hAnsiTheme="minorEastAsia" w:hint="eastAsia"/>
          <w:szCs w:val="21"/>
        </w:rPr>
        <w:t>頁）と。</w:t>
      </w:r>
    </w:p>
    <w:p w14:paraId="1A0B58B1" w14:textId="77777777" w:rsidR="00753DE8" w:rsidRPr="00C63D90" w:rsidRDefault="00753DE8" w:rsidP="00BB7441">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『沈黙』は、その後、「切支丹屋敷役人日記」を記載して終わる。</w:t>
      </w:r>
      <w:r w:rsidR="00BB7441">
        <w:rPr>
          <w:rFonts w:asciiTheme="minorEastAsia" w:eastAsiaTheme="minorEastAsia" w:hAnsiTheme="minorEastAsia" w:hint="eastAsia"/>
          <w:szCs w:val="21"/>
        </w:rPr>
        <w:t>そこ</w:t>
      </w:r>
      <w:r w:rsidRPr="00C63D90">
        <w:rPr>
          <w:rFonts w:asciiTheme="minorEastAsia" w:eastAsiaTheme="minorEastAsia" w:hAnsiTheme="minorEastAsia" w:hint="eastAsia"/>
          <w:szCs w:val="21"/>
        </w:rPr>
        <w:t>で、小説的物語としては、上記のロドリゴ司祭（元神父）の自問自答が最後の言葉（文章）となる。</w:t>
      </w:r>
    </w:p>
    <w:p w14:paraId="40563F30"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szCs w:val="21"/>
        </w:rPr>
        <w:t>30</w:t>
      </w:r>
      <w:r w:rsidRPr="00C63D90">
        <w:rPr>
          <w:rFonts w:asciiTheme="minorEastAsia" w:eastAsiaTheme="minorEastAsia" w:hAnsiTheme="minorEastAsia" w:hint="eastAsia"/>
          <w:szCs w:val="21"/>
        </w:rPr>
        <w:t>年近く前、この小説を初めて読んだ時、この最後に、何とも言葉にならない「泥」のような深い感銘を受け</w:t>
      </w:r>
      <w:r w:rsidRPr="00C63D90">
        <w:rPr>
          <w:rFonts w:asciiTheme="minorEastAsia" w:eastAsiaTheme="minorEastAsia" w:hAnsiTheme="minorEastAsia" w:hint="eastAsia"/>
          <w:szCs w:val="21"/>
        </w:rPr>
        <w:lastRenderedPageBreak/>
        <w:t>た。そして、</w:t>
      </w:r>
      <w:r w:rsidRPr="00C63D90">
        <w:rPr>
          <w:rFonts w:asciiTheme="minorEastAsia" w:eastAsiaTheme="minorEastAsia" w:hAnsiTheme="minorEastAsia"/>
          <w:szCs w:val="21"/>
        </w:rPr>
        <w:t>30</w:t>
      </w:r>
      <w:r w:rsidRPr="00C63D90">
        <w:rPr>
          <w:rFonts w:asciiTheme="minorEastAsia" w:eastAsiaTheme="minorEastAsia" w:hAnsiTheme="minorEastAsia" w:hint="eastAsia"/>
          <w:szCs w:val="21"/>
        </w:rPr>
        <w:t>年後、改めて『沈黙』を再読して、</w:t>
      </w:r>
      <w:r w:rsidRPr="00C63D90">
        <w:rPr>
          <w:rFonts w:asciiTheme="minorEastAsia" w:eastAsiaTheme="minorEastAsia" w:hAnsiTheme="minorEastAsia"/>
          <w:szCs w:val="21"/>
        </w:rPr>
        <w:t>30</w:t>
      </w:r>
      <w:r w:rsidRPr="00C63D90">
        <w:rPr>
          <w:rFonts w:asciiTheme="minorEastAsia" w:eastAsiaTheme="minorEastAsia" w:hAnsiTheme="minorEastAsia" w:hint="eastAsia"/>
          <w:szCs w:val="21"/>
        </w:rPr>
        <w:t>年前と同じように「泥」のような深い感銘を覚えるが、しかし、その「泥」の中に咲いている遠藤周作の「蓮＝愛＝基督」がもっとはっきりとよく見えてきた。おそらく、時代が時代であれば、間違いなく、「異端審問」にかけられ、死刑の判決を受けたのではないかと推測されるような「異端信仰」を遠藤周作がこのような形で表現したこと自体が一種の「磔刑」にも似た苦悩であったように思う。遠藤</w:t>
      </w:r>
      <w:r w:rsidR="00BB7441">
        <w:rPr>
          <w:rFonts w:asciiTheme="minorEastAsia" w:eastAsiaTheme="minorEastAsia" w:hAnsiTheme="minorEastAsia" w:hint="eastAsia"/>
          <w:szCs w:val="21"/>
        </w:rPr>
        <w:t>周作</w:t>
      </w:r>
      <w:r w:rsidRPr="00C63D90">
        <w:rPr>
          <w:rFonts w:asciiTheme="minorEastAsia" w:eastAsiaTheme="minorEastAsia" w:hAnsiTheme="minorEastAsia" w:hint="eastAsia"/>
          <w:szCs w:val="21"/>
        </w:rPr>
        <w:t>のその苦悩と勇気に敬意を表する。</w:t>
      </w:r>
    </w:p>
    <w:p w14:paraId="47C2F9D1" w14:textId="77777777" w:rsidR="00C4695C" w:rsidRPr="00C63D90" w:rsidRDefault="00BB7441" w:rsidP="00C63D9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スコセッシ監督の</w:t>
      </w:r>
      <w:r w:rsidR="00753DE8" w:rsidRPr="00C63D90">
        <w:rPr>
          <w:rFonts w:asciiTheme="minorEastAsia" w:eastAsiaTheme="minorEastAsia" w:hAnsiTheme="minorEastAsia" w:hint="eastAsia"/>
          <w:szCs w:val="21"/>
        </w:rPr>
        <w:t>映画『沈黙</w:t>
      </w:r>
      <w:r>
        <w:rPr>
          <w:rFonts w:asciiTheme="minorEastAsia" w:eastAsiaTheme="minorEastAsia" w:hAnsiTheme="minorEastAsia" w:hint="eastAsia"/>
          <w:szCs w:val="21"/>
        </w:rPr>
        <w:t>―サイレンス</w:t>
      </w:r>
      <w:r w:rsidR="00753DE8" w:rsidRPr="00C63D90">
        <w:rPr>
          <w:rFonts w:asciiTheme="minorEastAsia" w:eastAsiaTheme="minorEastAsia" w:hAnsiTheme="minorEastAsia" w:hint="eastAsia"/>
          <w:szCs w:val="21"/>
        </w:rPr>
        <w:t>』</w:t>
      </w:r>
      <w:r>
        <w:rPr>
          <w:rFonts w:asciiTheme="minorEastAsia" w:eastAsiaTheme="minorEastAsia" w:hAnsiTheme="minorEastAsia" w:hint="eastAsia"/>
          <w:szCs w:val="21"/>
        </w:rPr>
        <w:t>も</w:t>
      </w:r>
      <w:r w:rsidR="00753DE8" w:rsidRPr="00C63D90">
        <w:rPr>
          <w:rFonts w:asciiTheme="minorEastAsia" w:eastAsiaTheme="minorEastAsia" w:hAnsiTheme="minorEastAsia" w:hint="eastAsia"/>
          <w:szCs w:val="21"/>
        </w:rPr>
        <w:t>重</w:t>
      </w:r>
      <w:r>
        <w:rPr>
          <w:rFonts w:asciiTheme="minorEastAsia" w:eastAsiaTheme="minorEastAsia" w:hAnsiTheme="minorEastAsia" w:hint="eastAsia"/>
          <w:szCs w:val="21"/>
        </w:rPr>
        <w:t>かった</w:t>
      </w:r>
      <w:r w:rsidR="00753DE8" w:rsidRPr="00C63D90">
        <w:rPr>
          <w:rFonts w:asciiTheme="minorEastAsia" w:eastAsiaTheme="minorEastAsia" w:hAnsiTheme="minorEastAsia" w:hint="eastAsia"/>
          <w:szCs w:val="21"/>
        </w:rPr>
        <w:t>が、</w:t>
      </w:r>
      <w:r>
        <w:rPr>
          <w:rFonts w:asciiTheme="minorEastAsia" w:eastAsiaTheme="minorEastAsia" w:hAnsiTheme="minorEastAsia" w:hint="eastAsia"/>
          <w:szCs w:val="21"/>
        </w:rPr>
        <w:t>遠藤周作の</w:t>
      </w:r>
      <w:r w:rsidR="00753DE8" w:rsidRPr="00C63D90">
        <w:rPr>
          <w:rFonts w:asciiTheme="minorEastAsia" w:eastAsiaTheme="minorEastAsia" w:hAnsiTheme="minorEastAsia" w:hint="eastAsia"/>
          <w:szCs w:val="21"/>
        </w:rPr>
        <w:t>小説『沈黙』はもっと重く、深く、沈み、「泥の中の花＝愛」を見せる。その逆説が、『深い河』でも再説されている。救いがないようで、救われている。この何とも言えない、もどかしいような、切れているようなくっついているような、宙ぶらりんの</w:t>
      </w:r>
      <w:r w:rsidR="00C63D90">
        <w:rPr>
          <w:rFonts w:asciiTheme="minorEastAsia" w:eastAsiaTheme="minorEastAsia" w:hAnsiTheme="minorEastAsia" w:hint="eastAsia"/>
          <w:szCs w:val="21"/>
        </w:rPr>
        <w:t>切実な救済を遠藤周作は一貫して語っているように思う。</w:t>
      </w:r>
    </w:p>
    <w:p w14:paraId="1DF6978D" w14:textId="77777777" w:rsidR="00753DE8" w:rsidRPr="00C63D90" w:rsidRDefault="00753DE8"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超自然」と「自然」との間にある深い断絶を「この国の泥沼」は埋めてしまう。何事もなかったかのように。天台密教も、「大日」（如来）を奉じて、いつしか、「草木国土悉皆成仏」という天台本覚思想を唱えるに至った。これこそ、「わが国の泥沼」の中の「蓮」であった。その「異質」と「異端」を身を切るようによく知りつつも、その中に身を沈めた遠藤周作。</w:t>
      </w:r>
    </w:p>
    <w:p w14:paraId="1820C0C9" w14:textId="77777777" w:rsidR="002B7449" w:rsidRPr="00C63D90" w:rsidRDefault="002B7449" w:rsidP="004217D6">
      <w:pPr>
        <w:rPr>
          <w:rFonts w:asciiTheme="minorEastAsia" w:eastAsiaTheme="minorEastAsia" w:hAnsiTheme="minorEastAsia"/>
          <w:szCs w:val="21"/>
        </w:rPr>
      </w:pPr>
    </w:p>
    <w:p w14:paraId="3B909A37"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『沈黙』では、日本人はついに「基督教の神の概念を持たなかった／持てなかった」と</w:t>
      </w:r>
      <w:r w:rsidR="00BB7441">
        <w:rPr>
          <w:rFonts w:asciiTheme="minorEastAsia" w:eastAsiaTheme="minorEastAsia" w:hAnsiTheme="minorEastAsia" w:hint="eastAsia"/>
          <w:szCs w:val="21"/>
        </w:rPr>
        <w:t>嘆きとも諦めともつかぬ口調で語って</w:t>
      </w:r>
      <w:r w:rsidRPr="00C63D90">
        <w:rPr>
          <w:rFonts w:asciiTheme="minorEastAsia" w:eastAsiaTheme="minorEastAsia" w:hAnsiTheme="minorEastAsia" w:hint="eastAsia"/>
          <w:szCs w:val="21"/>
        </w:rPr>
        <w:t>ている。この「神</w:t>
      </w:r>
      <w:r w:rsidR="00BB7441">
        <w:rPr>
          <w:rFonts w:asciiTheme="minorEastAsia" w:eastAsiaTheme="minorEastAsia" w:hAnsiTheme="minorEastAsia" w:hint="eastAsia"/>
          <w:szCs w:val="21"/>
        </w:rPr>
        <w:t>（観）</w:t>
      </w:r>
      <w:r w:rsidRPr="00C63D90">
        <w:rPr>
          <w:rFonts w:asciiTheme="minorEastAsia" w:eastAsiaTheme="minorEastAsia" w:hAnsiTheme="minorEastAsia" w:hint="eastAsia"/>
          <w:szCs w:val="21"/>
        </w:rPr>
        <w:t>」の違い大きい。有限と無限との間くらい</w:t>
      </w:r>
      <w:r w:rsidR="00C63D90">
        <w:rPr>
          <w:rFonts w:asciiTheme="minorEastAsia" w:eastAsiaTheme="minorEastAsia" w:hAnsiTheme="minorEastAsia" w:hint="eastAsia"/>
          <w:szCs w:val="21"/>
        </w:rPr>
        <w:t>に大きな、深い断絶がある。</w:t>
      </w:r>
      <w:r w:rsidR="00BB7441">
        <w:rPr>
          <w:rFonts w:asciiTheme="minorEastAsia" w:eastAsiaTheme="minorEastAsia" w:hAnsiTheme="minorEastAsia" w:hint="eastAsia"/>
          <w:szCs w:val="21"/>
        </w:rPr>
        <w:t>わたしの</w:t>
      </w:r>
      <w:r w:rsidR="00BB7441" w:rsidRPr="00C63D90">
        <w:rPr>
          <w:rFonts w:asciiTheme="minorEastAsia" w:eastAsiaTheme="minorEastAsia" w:hAnsiTheme="minorEastAsia" w:hint="eastAsia"/>
          <w:szCs w:val="21"/>
        </w:rPr>
        <w:t>卒業論文の主査であ</w:t>
      </w:r>
      <w:r w:rsidR="00BB7441">
        <w:rPr>
          <w:rFonts w:asciiTheme="minorEastAsia" w:eastAsiaTheme="minorEastAsia" w:hAnsiTheme="minorEastAsia" w:hint="eastAsia"/>
          <w:szCs w:val="21"/>
        </w:rPr>
        <w:t>った</w:t>
      </w:r>
      <w:r w:rsidR="00BB7441" w:rsidRPr="00C63D90">
        <w:rPr>
          <w:rFonts w:asciiTheme="minorEastAsia" w:eastAsiaTheme="minorEastAsia" w:hAnsiTheme="minorEastAsia" w:hint="eastAsia"/>
          <w:szCs w:val="21"/>
        </w:rPr>
        <w:t>仏教学者三枝充悳</w:t>
      </w:r>
      <w:r w:rsidR="00BB7441">
        <w:rPr>
          <w:rFonts w:asciiTheme="minorEastAsia" w:eastAsiaTheme="minorEastAsia" w:hAnsiTheme="minorEastAsia" w:hint="eastAsia"/>
          <w:szCs w:val="21"/>
        </w:rPr>
        <w:t>教授は、常々</w:t>
      </w:r>
      <w:r w:rsidR="00C63D90">
        <w:rPr>
          <w:rFonts w:asciiTheme="minorEastAsia" w:eastAsiaTheme="minorEastAsia" w:hAnsiTheme="minorEastAsia" w:hint="eastAsia"/>
          <w:szCs w:val="21"/>
        </w:rPr>
        <w:t>「唯一絶対」というものはないと</w:t>
      </w:r>
      <w:r w:rsidRPr="00C63D90">
        <w:rPr>
          <w:rFonts w:asciiTheme="minorEastAsia" w:eastAsiaTheme="minorEastAsia" w:hAnsiTheme="minorEastAsia" w:hint="eastAsia"/>
          <w:szCs w:val="21"/>
        </w:rPr>
        <w:t>主張していた。関係性の哲学を無常や無我や縁起や空として解く仏教は「唯一絶対」</w:t>
      </w:r>
      <w:r w:rsidR="00BB7441">
        <w:rPr>
          <w:rFonts w:asciiTheme="minorEastAsia" w:eastAsiaTheme="minorEastAsia" w:hAnsiTheme="minorEastAsia" w:hint="eastAsia"/>
          <w:szCs w:val="21"/>
        </w:rPr>
        <w:t>という</w:t>
      </w:r>
      <w:r w:rsidRPr="00C63D90">
        <w:rPr>
          <w:rFonts w:asciiTheme="minorEastAsia" w:eastAsiaTheme="minorEastAsia" w:hAnsiTheme="minorEastAsia" w:hint="eastAsia"/>
          <w:szCs w:val="21"/>
        </w:rPr>
        <w:t>実在観を持たない。その点で、仏教的思考とキリスト教的思考は相容れないところがある。</w:t>
      </w:r>
    </w:p>
    <w:p w14:paraId="3578F67D"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パードレたちは、日本に来て、仏教を偶像崇拝と見た。そんな偶像崇拝を持っている日本では、キリスト像を踏みつけると、とんでもない罰が当たると思われた。偶像崇拝が、仏罰や神罰を孕みつつ、基督教の「罰」と結びついた。踏絵などをして、聖像を穢したら、とんでもない「祟り」がある</w:t>
      </w:r>
      <w:r w:rsidR="00BB7441">
        <w:rPr>
          <w:rFonts w:asciiTheme="minorEastAsia" w:eastAsiaTheme="minorEastAsia" w:hAnsiTheme="minorEastAsia" w:hint="eastAsia"/>
          <w:szCs w:val="21"/>
        </w:rPr>
        <w:t>。こうして</w:t>
      </w:r>
      <w:r w:rsidRPr="00C63D90">
        <w:rPr>
          <w:rFonts w:asciiTheme="minorEastAsia" w:eastAsiaTheme="minorEastAsia" w:hAnsiTheme="minorEastAsia" w:hint="eastAsia"/>
          <w:szCs w:val="21"/>
        </w:rPr>
        <w:t>、偶像崇拝と祟りの観念が結びつくと、踏絵は恐ろしい処刑・処罰となる。だから、祟りや地獄墜ちを怖れて、キリスト像を踏むことができない。唾することができない。穢すことができない。それを怖れる心は、どのような「神」に相対していたのか？　遠藤周作は、そんな日本人の心の中の「神」が「沼地」であることを言っているの</w:t>
      </w:r>
      <w:r w:rsidR="00BB7441">
        <w:rPr>
          <w:rFonts w:asciiTheme="minorEastAsia" w:eastAsiaTheme="minorEastAsia" w:hAnsiTheme="minorEastAsia" w:hint="eastAsia"/>
          <w:szCs w:val="21"/>
        </w:rPr>
        <w:t>か</w:t>
      </w:r>
      <w:r w:rsidRPr="00C63D90">
        <w:rPr>
          <w:rFonts w:asciiTheme="minorEastAsia" w:eastAsiaTheme="minorEastAsia" w:hAnsiTheme="minorEastAsia" w:hint="eastAsia"/>
          <w:szCs w:val="21"/>
        </w:rPr>
        <w:t>。</w:t>
      </w:r>
    </w:p>
    <w:p w14:paraId="7C94F053"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隠れ切支丹の里・長崎市外海地区に、「遠藤周作文学館」がある。遠藤周作は、この外海地区の黒崎村をモデルとして「トモギ村」を描いたという。こうして、外海地区出津文化村の海を見下ろせる場所に「遠藤周作記念館」が造られ、「沈黙の碑」が建てられることになった。その碑の言葉は、</w:t>
      </w:r>
    </w:p>
    <w:p w14:paraId="78D494F6" w14:textId="77777777" w:rsidR="004217D6" w:rsidRPr="00C63D90" w:rsidRDefault="004217D6" w:rsidP="004217D6">
      <w:pPr>
        <w:rPr>
          <w:rFonts w:asciiTheme="minorEastAsia" w:eastAsiaTheme="minorEastAsia" w:hAnsiTheme="minorEastAsia"/>
          <w:szCs w:val="21"/>
        </w:rPr>
      </w:pPr>
      <w:r w:rsidRPr="00C63D90">
        <w:rPr>
          <w:rFonts w:asciiTheme="minorEastAsia" w:eastAsiaTheme="minorEastAsia" w:hAnsiTheme="minorEastAsia" w:hint="eastAsia"/>
          <w:szCs w:val="21"/>
        </w:rPr>
        <w:t>「人間がこんなに哀しいのに　主よ　海があまりに碧いのです」</w:t>
      </w:r>
    </w:p>
    <w:p w14:paraId="0E63A877" w14:textId="77777777" w:rsidR="004217D6" w:rsidRPr="00C63D90" w:rsidRDefault="004217D6" w:rsidP="004217D6">
      <w:pPr>
        <w:rPr>
          <w:rFonts w:asciiTheme="minorEastAsia" w:eastAsiaTheme="minorEastAsia" w:hAnsiTheme="minorEastAsia"/>
          <w:szCs w:val="21"/>
        </w:rPr>
      </w:pPr>
      <w:r w:rsidRPr="00C63D90">
        <w:rPr>
          <w:rFonts w:asciiTheme="minorEastAsia" w:eastAsiaTheme="minorEastAsia" w:hAnsiTheme="minorEastAsia" w:hint="eastAsia"/>
          <w:szCs w:val="21"/>
        </w:rPr>
        <w:t>というものだ。</w:t>
      </w:r>
    </w:p>
    <w:p w14:paraId="2042A3E4"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noProof/>
          <w:szCs w:val="21"/>
        </w:rPr>
        <w:drawing>
          <wp:anchor distT="0" distB="0" distL="114300" distR="114300" simplePos="0" relativeHeight="251658240" behindDoc="0" locked="0" layoutInCell="1" allowOverlap="1" wp14:anchorId="0CF3A954" wp14:editId="7AB3B5CE">
            <wp:simplePos x="457200" y="971550"/>
            <wp:positionH relativeFrom="margin">
              <wp:align>left</wp:align>
            </wp:positionH>
            <wp:positionV relativeFrom="margin">
              <wp:align>top</wp:align>
            </wp:positionV>
            <wp:extent cx="2419350" cy="1673860"/>
            <wp:effectExtent l="0" t="0" r="0" b="2540"/>
            <wp:wrapSquare wrapText="bothSides"/>
            <wp:docPr id="4" name="図 4" descr="碑文（色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碑文（色紙）"/>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19350" cy="1673860"/>
                    </a:xfrm>
                    <a:prstGeom prst="rect">
                      <a:avLst/>
                    </a:prstGeom>
                    <a:noFill/>
                    <a:ln>
                      <a:noFill/>
                    </a:ln>
                  </pic:spPr>
                </pic:pic>
              </a:graphicData>
            </a:graphic>
          </wp:anchor>
        </w:drawing>
      </w:r>
      <w:r w:rsidRPr="00C63D90">
        <w:rPr>
          <w:rFonts w:asciiTheme="minorEastAsia" w:eastAsiaTheme="minorEastAsia" w:hAnsiTheme="minorEastAsia" w:hint="eastAsia"/>
          <w:szCs w:val="21"/>
        </w:rPr>
        <w:t>この言葉は、映画『沈黙―サイレンス』予告編の最後に引かれている。そして、台湾ロケで映し出した海辺の光景が切なく陰惨なほど美しく迫ってくる。</w:t>
      </w:r>
    </w:p>
    <w:p w14:paraId="37962052"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この自然を超えて「神」がある、という神の「唯一絶対」や「超絶」を、そして、その超絶神が唯一の独り子を遣わし「受肉」させたとき奇蹟を、日本人はどのように信じることができたのか？　そのような日本人にとって、踏絵とは、基督とは、神とは、教会とは何であったか？　そして、その人たちにとって、棄教とは、殉教、隠れ切支丹とは何であったか？</w:t>
      </w:r>
    </w:p>
    <w:p w14:paraId="1562B000"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遠藤周作は対比する。人間の哀しみに対して、海はあまりに碧く、自然は美しすぎる、と。遠藤周作は、遺作『深い河』の中で、「棄教」こそしなかったが、神父に成り損なった大津に次のように言わせている。「神学校のなかでぼくが、一番批判を受けたのは、ぼくの無意識に潜んでいる彼等から見て汎神論的な感覚でした。日本人としてぼくは自然の大きな命を軽視することには耐えられません。いくら明晰で論理的でも、このヨーロッパの基督教のなかには生命のなかに序列があります」「神とはあなたたちのように人間の外にあって、仰ぎみるものではないと思います。それは人間のなかにあって、しかも人間を包み、樹を包み、草花を包む、あの大きな命で</w:t>
      </w:r>
      <w:r w:rsidRPr="00C63D90">
        <w:rPr>
          <w:rFonts w:asciiTheme="minorEastAsia" w:eastAsiaTheme="minorEastAsia" w:hAnsiTheme="minorEastAsia" w:hint="eastAsia"/>
          <w:szCs w:val="21"/>
        </w:rPr>
        <w:lastRenderedPageBreak/>
        <w:t>す」と。</w:t>
      </w:r>
    </w:p>
    <w:p w14:paraId="0606AB0C" w14:textId="77777777" w:rsidR="004217D6" w:rsidRPr="00C63D90" w:rsidRDefault="000053D4"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大津は、査問官</w:t>
      </w:r>
      <w:r w:rsidR="004217D6" w:rsidRPr="00C63D90">
        <w:rPr>
          <w:rFonts w:asciiTheme="minorEastAsia" w:eastAsiaTheme="minorEastAsia" w:hAnsiTheme="minorEastAsia" w:hint="eastAsia"/>
          <w:szCs w:val="21"/>
        </w:rPr>
        <w:t>にどうしようもなく、隠すこともできない異端信仰を言い張ってしまう。「汎神論的感覚」を持つ異端信仰を。これが「沼地」の「泥沼」の正体である。「草木国土悉皆成仏」という「泥沼」。「唯一絶対」を限りなく相対化し、その他、</w:t>
      </w:r>
      <w:r w:rsidR="004217D6" w:rsidRPr="00C63D90">
        <w:rPr>
          <w:rFonts w:asciiTheme="minorEastAsia" w:eastAsiaTheme="minorEastAsia" w:hAnsiTheme="minorEastAsia"/>
          <w:szCs w:val="21"/>
        </w:rPr>
        <w:t>one of them</w:t>
      </w:r>
      <w:r w:rsidR="004217D6" w:rsidRPr="00C63D90">
        <w:rPr>
          <w:rFonts w:asciiTheme="minorEastAsia" w:eastAsiaTheme="minorEastAsia" w:hAnsiTheme="minorEastAsia" w:hint="eastAsia"/>
          <w:szCs w:val="21"/>
        </w:rPr>
        <w:t>の中に溶かし込んでしまう習合「地獄」</w:t>
      </w:r>
      <w:r w:rsidR="00BB7441">
        <w:rPr>
          <w:rFonts w:asciiTheme="minorEastAsia" w:eastAsiaTheme="minorEastAsia" w:hAnsiTheme="minorEastAsia" w:hint="eastAsia"/>
          <w:szCs w:val="21"/>
        </w:rPr>
        <w:t>。あるいは</w:t>
      </w:r>
      <w:r w:rsidR="004217D6" w:rsidRPr="00C63D90">
        <w:rPr>
          <w:rFonts w:asciiTheme="minorEastAsia" w:eastAsiaTheme="minorEastAsia" w:hAnsiTheme="minorEastAsia" w:hint="eastAsia"/>
          <w:szCs w:val="21"/>
        </w:rPr>
        <w:t>「習合」天国</w:t>
      </w:r>
      <w:r w:rsidR="00BB7441">
        <w:rPr>
          <w:rFonts w:asciiTheme="minorEastAsia" w:eastAsiaTheme="minorEastAsia" w:hAnsiTheme="minorEastAsia" w:hint="eastAsia"/>
          <w:szCs w:val="21"/>
        </w:rPr>
        <w:t>。</w:t>
      </w:r>
      <w:r w:rsidR="004217D6" w:rsidRPr="00C63D90">
        <w:rPr>
          <w:rFonts w:asciiTheme="minorEastAsia" w:eastAsiaTheme="minorEastAsia" w:hAnsiTheme="minorEastAsia" w:hint="eastAsia"/>
          <w:szCs w:val="21"/>
        </w:rPr>
        <w:t>なし崩しの「泥沼」。「絶対」を持たない思考。「絶対」を持てない思考と感覚。</w:t>
      </w:r>
    </w:p>
    <w:p w14:paraId="48DCA3EE" w14:textId="77777777" w:rsidR="000053D4"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そのことを、いつも、嫌というほど思い知らされ、絶対ヒエラルキアの思想と相対平等の思想との間で揺れ動き続けた遠藤周作。その遠藤周作の文学</w:t>
      </w:r>
      <w:r w:rsidR="00BB7441">
        <w:rPr>
          <w:rFonts w:asciiTheme="minorEastAsia" w:eastAsiaTheme="minorEastAsia" w:hAnsiTheme="minorEastAsia" w:hint="eastAsia"/>
          <w:szCs w:val="21"/>
        </w:rPr>
        <w:t>には深い</w:t>
      </w:r>
      <w:r w:rsidRPr="00C63D90">
        <w:rPr>
          <w:rFonts w:asciiTheme="minorEastAsia" w:eastAsiaTheme="minorEastAsia" w:hAnsiTheme="minorEastAsia" w:hint="eastAsia"/>
          <w:szCs w:val="21"/>
        </w:rPr>
        <w:t>「</w:t>
      </w:r>
      <w:r w:rsidR="00BB7441">
        <w:rPr>
          <w:rFonts w:asciiTheme="minorEastAsia" w:eastAsiaTheme="minorEastAsia" w:hAnsiTheme="minorEastAsia" w:hint="eastAsia"/>
          <w:szCs w:val="21"/>
        </w:rPr>
        <w:t>悲嘆（Grief</w:t>
      </w:r>
      <w:r w:rsidR="00BB7441">
        <w:rPr>
          <w:rFonts w:asciiTheme="minorEastAsia" w:eastAsiaTheme="minorEastAsia" w:hAnsiTheme="minorEastAsia"/>
          <w:szCs w:val="21"/>
        </w:rPr>
        <w:t>）</w:t>
      </w:r>
      <w:r w:rsidRPr="00C63D90">
        <w:rPr>
          <w:rFonts w:asciiTheme="minorEastAsia" w:eastAsiaTheme="minorEastAsia" w:hAnsiTheme="minorEastAsia" w:hint="eastAsia"/>
          <w:szCs w:val="21"/>
        </w:rPr>
        <w:t>」</w:t>
      </w:r>
      <w:r w:rsidR="00BB7441">
        <w:rPr>
          <w:rFonts w:asciiTheme="minorEastAsia" w:eastAsiaTheme="minorEastAsia" w:hAnsiTheme="minorEastAsia" w:hint="eastAsia"/>
          <w:szCs w:val="21"/>
        </w:rPr>
        <w:t>がある</w:t>
      </w:r>
      <w:r w:rsidRPr="00C63D90">
        <w:rPr>
          <w:rFonts w:asciiTheme="minorEastAsia" w:eastAsiaTheme="minorEastAsia" w:hAnsiTheme="minorEastAsia" w:hint="eastAsia"/>
          <w:szCs w:val="21"/>
        </w:rPr>
        <w:t>。故に心に沁み通る。</w:t>
      </w:r>
    </w:p>
    <w:p w14:paraId="5389C09E" w14:textId="77777777" w:rsidR="004217D6" w:rsidRPr="00C63D90" w:rsidRDefault="004217D6"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だからこそ彼は、「狐狸庵先生」とカモフラージュしてハレとケのあいだを往還しているように見せる。そして、「日本ウソツキクラブ」の初代会長河合隼雄氏と盟友であった「ウソツキ同志」のコリアン先生遠藤周作。</w:t>
      </w:r>
    </w:p>
    <w:p w14:paraId="66AF6176" w14:textId="77777777" w:rsidR="00BB7441" w:rsidRDefault="00BB7441" w:rsidP="00C63D90">
      <w:pPr>
        <w:ind w:firstLineChars="100" w:firstLine="210"/>
        <w:rPr>
          <w:rFonts w:asciiTheme="minorEastAsia" w:eastAsiaTheme="minorEastAsia" w:hAnsiTheme="minorEastAsia"/>
          <w:szCs w:val="21"/>
        </w:rPr>
      </w:pPr>
    </w:p>
    <w:p w14:paraId="713AD391"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szCs w:val="21"/>
        </w:rPr>
        <w:t>2011</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3</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11</w:t>
      </w:r>
      <w:r w:rsidR="004217D6" w:rsidRPr="00C63D90">
        <w:rPr>
          <w:rFonts w:asciiTheme="minorEastAsia" w:eastAsiaTheme="minorEastAsia" w:hAnsiTheme="minorEastAsia" w:hint="eastAsia"/>
          <w:szCs w:val="21"/>
        </w:rPr>
        <w:t>日、</w:t>
      </w:r>
      <w:r w:rsidRPr="00C63D90">
        <w:rPr>
          <w:rFonts w:asciiTheme="minorEastAsia" w:eastAsiaTheme="minorEastAsia" w:hAnsiTheme="minorEastAsia" w:hint="eastAsia"/>
          <w:szCs w:val="21"/>
        </w:rPr>
        <w:t>東日本大震災が起こった。そ</w:t>
      </w:r>
      <w:r w:rsidR="00BB7441">
        <w:rPr>
          <w:rFonts w:asciiTheme="minorEastAsia" w:eastAsiaTheme="minorEastAsia" w:hAnsiTheme="minorEastAsia" w:hint="eastAsia"/>
          <w:szCs w:val="21"/>
        </w:rPr>
        <w:t>1ヶ月少しして</w:t>
      </w:r>
      <w:r w:rsidRPr="00C63D90">
        <w:rPr>
          <w:rFonts w:asciiTheme="minorEastAsia" w:eastAsiaTheme="minorEastAsia" w:hAnsiTheme="minorEastAsia"/>
          <w:szCs w:val="21"/>
        </w:rPr>
        <w:t>4</w:t>
      </w:r>
      <w:r w:rsidRPr="00C63D90">
        <w:rPr>
          <w:rFonts w:asciiTheme="minorEastAsia" w:eastAsiaTheme="minorEastAsia" w:hAnsiTheme="minorEastAsia" w:hint="eastAsia"/>
          <w:szCs w:val="21"/>
        </w:rPr>
        <w:t>月末から</w:t>
      </w:r>
      <w:r w:rsidRPr="00C63D90">
        <w:rPr>
          <w:rFonts w:asciiTheme="minorEastAsia" w:eastAsiaTheme="minorEastAsia" w:hAnsiTheme="minorEastAsia"/>
          <w:szCs w:val="21"/>
        </w:rPr>
        <w:t>5</w:t>
      </w:r>
      <w:r w:rsidRPr="00C63D90">
        <w:rPr>
          <w:rFonts w:asciiTheme="minorEastAsia" w:eastAsiaTheme="minorEastAsia" w:hAnsiTheme="minorEastAsia" w:hint="eastAsia"/>
          <w:szCs w:val="21"/>
        </w:rPr>
        <w:t>月にかけて</w:t>
      </w:r>
      <w:r w:rsidR="00BB7441">
        <w:rPr>
          <w:rFonts w:asciiTheme="minorEastAsia" w:eastAsiaTheme="minorEastAsia" w:hAnsiTheme="minorEastAsia" w:hint="eastAsia"/>
          <w:szCs w:val="21"/>
        </w:rPr>
        <w:t>被災に向かった</w:t>
      </w:r>
      <w:r w:rsidRPr="00C63D90">
        <w:rPr>
          <w:rFonts w:asciiTheme="minorEastAsia" w:eastAsiaTheme="minorEastAsia" w:hAnsiTheme="minorEastAsia" w:hint="eastAsia"/>
          <w:szCs w:val="21"/>
        </w:rPr>
        <w:t>。泊るところもなく、野宿しながら。以来</w:t>
      </w:r>
      <w:r w:rsidRPr="00C63D90">
        <w:rPr>
          <w:rFonts w:asciiTheme="minorEastAsia" w:eastAsiaTheme="minorEastAsia" w:hAnsiTheme="minorEastAsia"/>
          <w:szCs w:val="21"/>
        </w:rPr>
        <w:t>1</w:t>
      </w:r>
      <w:r w:rsidR="00784F1F">
        <w:rPr>
          <w:rFonts w:asciiTheme="minorEastAsia" w:eastAsiaTheme="minorEastAsia" w:hAnsiTheme="minorEastAsia" w:hint="eastAsia"/>
          <w:szCs w:val="21"/>
        </w:rPr>
        <w:t>3</w:t>
      </w:r>
      <w:r w:rsidRPr="00C63D90">
        <w:rPr>
          <w:rFonts w:asciiTheme="minorEastAsia" w:eastAsiaTheme="minorEastAsia" w:hAnsiTheme="minorEastAsia" w:hint="eastAsia"/>
          <w:szCs w:val="21"/>
        </w:rPr>
        <w:t>回、東北被災地沿岸部</w:t>
      </w:r>
      <w:r w:rsidRPr="00C63D90">
        <w:rPr>
          <w:rFonts w:asciiTheme="minorEastAsia" w:eastAsiaTheme="minorEastAsia" w:hAnsiTheme="minorEastAsia"/>
          <w:szCs w:val="21"/>
        </w:rPr>
        <w:t>1000</w:t>
      </w:r>
      <w:r w:rsidRPr="00C63D90">
        <w:rPr>
          <w:rFonts w:asciiTheme="minorEastAsia" w:eastAsiaTheme="minorEastAsia" w:hAnsiTheme="minorEastAsia" w:hint="eastAsia"/>
          <w:szCs w:val="21"/>
        </w:rPr>
        <w:t>キロ近くをほぼ半年に</w:t>
      </w:r>
      <w:r w:rsidRPr="00C63D90">
        <w:rPr>
          <w:rFonts w:asciiTheme="minorEastAsia" w:eastAsiaTheme="minorEastAsia" w:hAnsiTheme="minorEastAsia"/>
          <w:szCs w:val="21"/>
        </w:rPr>
        <w:t>1</w:t>
      </w:r>
      <w:r w:rsidRPr="00C63D90">
        <w:rPr>
          <w:rFonts w:asciiTheme="minorEastAsia" w:eastAsiaTheme="minorEastAsia" w:hAnsiTheme="minorEastAsia" w:hint="eastAsia"/>
          <w:szCs w:val="21"/>
        </w:rPr>
        <w:t>度、いつも</w:t>
      </w:r>
      <w:r w:rsidR="00784F1F">
        <w:rPr>
          <w:rFonts w:asciiTheme="minorEastAsia" w:eastAsiaTheme="minorEastAsia" w:hAnsiTheme="minorEastAsia" w:hint="eastAsia"/>
          <w:szCs w:val="21"/>
        </w:rPr>
        <w:t>巨石</w:t>
      </w:r>
      <w:r w:rsidRPr="00C63D90">
        <w:rPr>
          <w:rFonts w:asciiTheme="minorEastAsia" w:eastAsiaTheme="minorEastAsia" w:hAnsiTheme="minorEastAsia" w:hint="eastAsia"/>
          <w:szCs w:val="21"/>
        </w:rPr>
        <w:t>須田郡司さんと</w:t>
      </w:r>
      <w:r w:rsidRPr="00C63D90">
        <w:rPr>
          <w:rFonts w:asciiTheme="minorEastAsia" w:eastAsiaTheme="minorEastAsia" w:hAnsiTheme="minorEastAsia"/>
          <w:szCs w:val="21"/>
        </w:rPr>
        <w:t>2</w:t>
      </w:r>
      <w:r w:rsidRPr="00C63D90">
        <w:rPr>
          <w:rFonts w:asciiTheme="minorEastAsia" w:eastAsiaTheme="minorEastAsia" w:hAnsiTheme="minorEastAsia" w:hint="eastAsia"/>
          <w:szCs w:val="21"/>
        </w:rPr>
        <w:t>人で訪問している。巡礼のような気持ちで。定点観測する気持ちも</w:t>
      </w:r>
      <w:r w:rsidR="00784F1F">
        <w:rPr>
          <w:rFonts w:asciiTheme="minorEastAsia" w:eastAsiaTheme="minorEastAsia" w:hAnsiTheme="minorEastAsia" w:hint="eastAsia"/>
          <w:szCs w:val="21"/>
        </w:rPr>
        <w:t>持って</w:t>
      </w:r>
      <w:r w:rsidRPr="00C63D90">
        <w:rPr>
          <w:rFonts w:asciiTheme="minorEastAsia" w:eastAsiaTheme="minorEastAsia" w:hAnsiTheme="minorEastAsia" w:hint="eastAsia"/>
          <w:szCs w:val="21"/>
        </w:rPr>
        <w:t>。</w:t>
      </w:r>
    </w:p>
    <w:p w14:paraId="78D34A7F"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その最初の訪問の際の</w:t>
      </w:r>
      <w:r w:rsidRPr="00C63D90">
        <w:rPr>
          <w:rFonts w:asciiTheme="minorEastAsia" w:eastAsiaTheme="minorEastAsia" w:hAnsiTheme="minorEastAsia"/>
          <w:szCs w:val="21"/>
        </w:rPr>
        <w:t>2011</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5</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2</w:t>
      </w:r>
      <w:r w:rsidRPr="00C63D90">
        <w:rPr>
          <w:rFonts w:asciiTheme="minorEastAsia" w:eastAsiaTheme="minorEastAsia" w:hAnsiTheme="minorEastAsia" w:hint="eastAsia"/>
          <w:szCs w:val="21"/>
        </w:rPr>
        <w:t>日、鈴木岩弓東北大学教授が事務局長になって「心の相談室」が立ち上がった。その室長を緩和ケアの第一人者の岡部健医師が務めることになった。宮城県庁で行なわれたその記者会見に</w:t>
      </w:r>
      <w:r w:rsidR="00784F1F">
        <w:rPr>
          <w:rFonts w:asciiTheme="minorEastAsia" w:eastAsiaTheme="minorEastAsia" w:hAnsiTheme="minorEastAsia" w:hint="eastAsia"/>
          <w:szCs w:val="21"/>
        </w:rPr>
        <w:t>立ち会った</w:t>
      </w:r>
      <w:r w:rsidRPr="00C63D90">
        <w:rPr>
          <w:rFonts w:asciiTheme="minorEastAsia" w:eastAsiaTheme="minorEastAsia" w:hAnsiTheme="minorEastAsia" w:hint="eastAsia"/>
          <w:szCs w:val="21"/>
        </w:rPr>
        <w:t>。その「心の相談室」から始まった活動から、岡部健医師・心の相談室長の提案で、「臨床宗教師」養成の活動が始まった。</w:t>
      </w:r>
    </w:p>
    <w:p w14:paraId="5CDDEED5" w14:textId="77777777" w:rsidR="002B7449" w:rsidRPr="00C63D90" w:rsidRDefault="002B7449" w:rsidP="002B7449">
      <w:pPr>
        <w:rPr>
          <w:rFonts w:asciiTheme="minorEastAsia" w:eastAsiaTheme="minorEastAsia" w:hAnsiTheme="minorEastAsia"/>
          <w:szCs w:val="21"/>
        </w:rPr>
      </w:pPr>
      <w:r w:rsidRPr="00C63D90">
        <w:rPr>
          <w:rFonts w:asciiTheme="minorEastAsia" w:eastAsiaTheme="minorEastAsia" w:hAnsiTheme="minorEastAsia" w:hint="eastAsia"/>
          <w:szCs w:val="21"/>
        </w:rPr>
        <w:t>「臨床宗教師（</w:t>
      </w:r>
      <w:r w:rsidRPr="00C63D90">
        <w:rPr>
          <w:rFonts w:asciiTheme="minorEastAsia" w:eastAsiaTheme="minorEastAsia" w:hAnsiTheme="minorEastAsia"/>
          <w:szCs w:val="21"/>
        </w:rPr>
        <w:t>interfaith chaplain</w:t>
      </w:r>
      <w:r w:rsidRPr="00C63D90">
        <w:rPr>
          <w:rFonts w:asciiTheme="minorEastAsia" w:eastAsiaTheme="minorEastAsia" w:hAnsiTheme="minorEastAsia" w:hint="eastAsia"/>
          <w:szCs w:val="21"/>
        </w:rPr>
        <w:t>）」とは、「医療福祉機関、教育・更生機関、職場、地域社会、被災地などの公共空間で、布教・宗教勧誘を目的とせずに、相手の価値観、人生観、信仰を尊重するスピリチュアルケアと宗教的ケアを行い、全存在をかけて人々の苦悩や悲嘆に寄り添う宗教者である。」と規定されている。その「臨床宗教師養成講座」が</w:t>
      </w:r>
      <w:r w:rsidRPr="00C63D90">
        <w:rPr>
          <w:rFonts w:asciiTheme="minorEastAsia" w:eastAsiaTheme="minorEastAsia" w:hAnsiTheme="minorEastAsia"/>
          <w:szCs w:val="21"/>
        </w:rPr>
        <w:t>2012</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4</w:t>
      </w:r>
      <w:r w:rsidRPr="00C63D90">
        <w:rPr>
          <w:rFonts w:asciiTheme="minorEastAsia" w:eastAsiaTheme="minorEastAsia" w:hAnsiTheme="minorEastAsia" w:hint="eastAsia"/>
          <w:szCs w:val="21"/>
        </w:rPr>
        <w:t>月から東北大学実践宗教学寄附講座として始まったのだった。</w:t>
      </w:r>
    </w:p>
    <w:p w14:paraId="49205598"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そのことを、</w:t>
      </w:r>
      <w:r w:rsidR="00784F1F">
        <w:rPr>
          <w:rFonts w:asciiTheme="minorEastAsia" w:eastAsiaTheme="minorEastAsia" w:hAnsiTheme="minorEastAsia" w:hint="eastAsia"/>
          <w:szCs w:val="21"/>
        </w:rPr>
        <w:t>2016年</w:t>
      </w:r>
      <w:r w:rsidRPr="00C63D90">
        <w:rPr>
          <w:rFonts w:asciiTheme="minorEastAsia" w:eastAsiaTheme="minorEastAsia" w:hAnsiTheme="minorEastAsia"/>
          <w:szCs w:val="21"/>
        </w:rPr>
        <w:t>2</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27</w:t>
      </w:r>
      <w:r w:rsidRPr="00C63D90">
        <w:rPr>
          <w:rFonts w:asciiTheme="minorEastAsia" w:eastAsiaTheme="minorEastAsia" w:hAnsiTheme="minorEastAsia" w:hint="eastAsia"/>
          <w:szCs w:val="21"/>
        </w:rPr>
        <w:t>日に行なわれた「日本臨床宗教師総会」の特別講演で、鈴木岩弓東北大学教授が話をし</w:t>
      </w:r>
      <w:r w:rsidR="00784F1F">
        <w:rPr>
          <w:rFonts w:asciiTheme="minorEastAsia" w:eastAsiaTheme="minorEastAsia" w:hAnsiTheme="minorEastAsia" w:hint="eastAsia"/>
          <w:szCs w:val="21"/>
        </w:rPr>
        <w:t>た</w:t>
      </w:r>
      <w:r w:rsidRPr="00C63D90">
        <w:rPr>
          <w:rFonts w:asciiTheme="minorEastAsia" w:eastAsiaTheme="minorEastAsia" w:hAnsiTheme="minorEastAsia" w:hint="eastAsia"/>
          <w:szCs w:val="21"/>
        </w:rPr>
        <w:t>。東北大学実践宗教学寄附講座。それが、</w:t>
      </w:r>
      <w:r w:rsidRPr="00C63D90">
        <w:rPr>
          <w:rFonts w:asciiTheme="minorEastAsia" w:eastAsiaTheme="minorEastAsia" w:hAnsiTheme="minorEastAsia"/>
          <w:szCs w:val="21"/>
        </w:rPr>
        <w:t>2019</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4</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1</w:t>
      </w:r>
      <w:r w:rsidRPr="00C63D90">
        <w:rPr>
          <w:rFonts w:asciiTheme="minorEastAsia" w:eastAsiaTheme="minorEastAsia" w:hAnsiTheme="minorEastAsia" w:hint="eastAsia"/>
          <w:szCs w:val="21"/>
        </w:rPr>
        <w:t>日から東北大学の基幹講座となるという。画期的な出来事である。日本の国立大学法人で初めての「実践宗教学講座」が大学の中に制度化されることにな</w:t>
      </w:r>
      <w:r w:rsidR="00784F1F">
        <w:rPr>
          <w:rFonts w:asciiTheme="minorEastAsia" w:eastAsiaTheme="minorEastAsia" w:hAnsiTheme="minorEastAsia" w:hint="eastAsia"/>
          <w:szCs w:val="21"/>
        </w:rPr>
        <w:t>る</w:t>
      </w:r>
      <w:r w:rsidRPr="00C63D90">
        <w:rPr>
          <w:rFonts w:asciiTheme="minorEastAsia" w:eastAsiaTheme="minorEastAsia" w:hAnsiTheme="minorEastAsia" w:hint="eastAsia"/>
          <w:szCs w:val="21"/>
        </w:rPr>
        <w:t>のだから。</w:t>
      </w:r>
    </w:p>
    <w:p w14:paraId="7880777D" w14:textId="77777777" w:rsidR="00713FB0" w:rsidRPr="00C63D90" w:rsidRDefault="002B7449" w:rsidP="00713FB0">
      <w:pPr>
        <w:rPr>
          <w:rFonts w:asciiTheme="minorEastAsia" w:eastAsiaTheme="minorEastAsia" w:hAnsiTheme="minorEastAsia"/>
          <w:szCs w:val="21"/>
        </w:rPr>
      </w:pPr>
      <w:r w:rsidRPr="00C63D90">
        <w:rPr>
          <w:rFonts w:asciiTheme="minorEastAsia" w:eastAsiaTheme="minorEastAsia" w:hAnsiTheme="minorEastAsia" w:hint="eastAsia"/>
          <w:szCs w:val="21"/>
        </w:rPr>
        <w:t>「臨床宗教師」は、</w:t>
      </w:r>
      <w:r w:rsidR="00784F1F">
        <w:rPr>
          <w:rFonts w:asciiTheme="minorEastAsia" w:eastAsiaTheme="minorEastAsia" w:hAnsiTheme="minorEastAsia" w:hint="eastAsia"/>
          <w:szCs w:val="21"/>
        </w:rPr>
        <w:t>英語では</w:t>
      </w:r>
      <w:r w:rsidRPr="00C63D90">
        <w:rPr>
          <w:rFonts w:asciiTheme="minorEastAsia" w:eastAsiaTheme="minorEastAsia" w:hAnsiTheme="minorEastAsia" w:hint="eastAsia"/>
          <w:szCs w:val="21"/>
        </w:rPr>
        <w:t>「interfaith chaplain」と</w:t>
      </w:r>
      <w:r w:rsidR="00784F1F">
        <w:rPr>
          <w:rFonts w:asciiTheme="minorEastAsia" w:eastAsiaTheme="minorEastAsia" w:hAnsiTheme="minorEastAsia" w:hint="eastAsia"/>
          <w:szCs w:val="21"/>
        </w:rPr>
        <w:t>言う</w:t>
      </w:r>
      <w:r w:rsidRPr="00C63D90">
        <w:rPr>
          <w:rFonts w:asciiTheme="minorEastAsia" w:eastAsiaTheme="minorEastAsia" w:hAnsiTheme="minorEastAsia" w:hint="eastAsia"/>
          <w:szCs w:val="21"/>
        </w:rPr>
        <w:t>。この「</w:t>
      </w:r>
      <w:proofErr w:type="spellStart"/>
      <w:r w:rsidRPr="00C63D90">
        <w:rPr>
          <w:rFonts w:asciiTheme="minorEastAsia" w:eastAsiaTheme="minorEastAsia" w:hAnsiTheme="minorEastAsia" w:hint="eastAsia"/>
          <w:szCs w:val="21"/>
        </w:rPr>
        <w:t>ìnter</w:t>
      </w:r>
      <w:proofErr w:type="spellEnd"/>
      <w:r w:rsidRPr="00C63D90">
        <w:rPr>
          <w:rFonts w:asciiTheme="minorEastAsia" w:eastAsiaTheme="minorEastAsia" w:hAnsiTheme="minorEastAsia" w:hint="eastAsia"/>
          <w:szCs w:val="21"/>
        </w:rPr>
        <w:t>・faith」とは、辞書的には、「異なった宗教間の」という意味を持つ。「faith」とは、言うまでもなく、「信仰・信心・信念・信条・宗教・信頼・信用・義務・責務・約束・誓約」などを意味する。つまり、「religion 宗教」の核心部や内実を示す言葉である。そして、「inter」は「間の」とか「相互の」とかを意味する。ゆえに、「interfaith」とは、語の意味からすれば、「相互の信仰（の）」とか、「信念間（の）」とかの含意を持つ。</w:t>
      </w:r>
    </w:p>
    <w:p w14:paraId="7374FD5A" w14:textId="77777777" w:rsidR="00713FB0" w:rsidRPr="00C63D90" w:rsidRDefault="002B7449" w:rsidP="002B7449">
      <w:pPr>
        <w:rPr>
          <w:rFonts w:asciiTheme="minorEastAsia" w:eastAsiaTheme="minorEastAsia" w:hAnsiTheme="minorEastAsia"/>
          <w:szCs w:val="21"/>
        </w:rPr>
      </w:pPr>
      <w:r w:rsidRPr="00C63D90">
        <w:rPr>
          <w:rFonts w:asciiTheme="minorEastAsia" w:eastAsiaTheme="minorEastAsia" w:hAnsiTheme="minorEastAsia" w:hint="eastAsia"/>
          <w:szCs w:val="21"/>
        </w:rPr>
        <w:t>「臨床宗教師（interfaith chaplain）」として、思い浮かべるのは、遠藤周作の遺作『深い河』の大津である。大津は、その「信仰」の異端性を突かれて、神学校や修道院追い出され、インドのベナレスのガンジス川のほとりで、行き倒れて死んでいく人々に寄り添い、最後を看取り、火葬に付すボランティア活動をするようになる。</w:t>
      </w:r>
    </w:p>
    <w:p w14:paraId="6A286B24"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は、自分を誘惑して捨てた美津子に手紙を書く。「神学校のなかでぼくが、一番、批判を受けたのは、ぼくの無意識に潜んでいる、彼等から見て汎神論的な感覚でした。日本人としてぼくは自然の大きな命を軽視することには耐えられません。いくら明晰で論理的でも、このヨーロッパの基督教のなかには生命のなかに序列があります。よく見ればなずな花咲く垣根かな、は、ここの人たちには遂に理解できないでしょう。もちろん時にはなずな花を咲かせる命と人間の命とを同一視する口ぶりをしますが、決してその二つを同じとは思っていないのです。」（『遠藤周作文学全集4』261頁、新潮社、1999年）と。</w:t>
      </w:r>
    </w:p>
    <w:p w14:paraId="2BA33140"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には、「生命」の「序列」や存在の位階、エラルキーに納得できない「感覚」がどうしようもなくあった。大津の中に潜んでいるその「感覚」は、「汎神論的な感覚」で、それは序列なき生命に対する讃美や尊崇だった。生命の根源的な平等性への親和や畏敬の念。</w:t>
      </w:r>
    </w:p>
    <w:p w14:paraId="2EA530AE"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んな「神」観を持ってしまう大津は、生意気にも三人の先輩についついこう言ってしまう。「神とはあなたたちのように人間の外にあって、仰ぎみるのもではないと思います。それは人間のなかにあって、しかも人間を包み、樹を包み、草花をも包む、あの大きな命です」（262頁）と。</w:t>
      </w:r>
    </w:p>
    <w:p w14:paraId="1249412E"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lastRenderedPageBreak/>
        <w:t>すると、三人の先輩は、すかさず、「それは汎神論的な考え方じゃないか」と追及してくる。この大津が感受し抱いている「大きな命」に対する深い畏怖畏敬と讃仰の感覚とは日本人の根源的な宗教心そのものである。大津の中にある根源的な感覚とはこうした序列なきいのちの宗教観であった。</w:t>
      </w:r>
    </w:p>
    <w:p w14:paraId="1F563D82"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はまた神学校での「口頭試問」で、「神は色々な顔を持っておられる。ヨーロッパの教会やチャペルだけでなく、ユダヤ教徒や仏教の信徒のなかにもヒンズー教徒の信者にも神はおられると思います」（264頁）と発言してしまう。すると、「その考えこそ、君の汎神論的な過ちだ」だと「激しく叱られ」る。（265頁）</w:t>
      </w:r>
    </w:p>
    <w:p w14:paraId="4A8255C1" w14:textId="77777777" w:rsidR="00713FB0"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大津の言う「色々な顔」を持っているなどという曖昧で変幻自在な神の「顔」は、唯一神の絶対性と純粋性と超越性を冒瀆する考えであるとされるのであろう。</w:t>
      </w:r>
    </w:p>
    <w:p w14:paraId="0520A96E"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だが、大津は、一歩も引かない。無謀にもというか、勇敢にもというか、キリスト教の中にも「汎神論的なもの」が含まれているではないかと反論したのだ。神学校では「一神論」は「汎神論」と対立する教え</w:t>
      </w:r>
      <w:r w:rsidR="00713FB0" w:rsidRPr="00C63D90">
        <w:rPr>
          <w:rFonts w:asciiTheme="minorEastAsia" w:eastAsiaTheme="minorEastAsia" w:hAnsiTheme="minorEastAsia" w:hint="eastAsia"/>
          <w:szCs w:val="21"/>
        </w:rPr>
        <w:t>であ</w:t>
      </w:r>
      <w:r w:rsidRPr="00C63D90">
        <w:rPr>
          <w:rFonts w:asciiTheme="minorEastAsia" w:eastAsiaTheme="minorEastAsia" w:hAnsiTheme="minorEastAsia" w:hint="eastAsia"/>
          <w:szCs w:val="21"/>
        </w:rPr>
        <w:t>るが、しかし、例えば、シャルトルの大聖堂にはその地方の地母神信仰が聖母マリア信仰に溶け込み昇華されている、また、16―17世紀の日本人のキリスト教信仰、つまり、切支丹の信仰には『沈黙』に描かれるように、仏教や汎神論が混在している、と大津は主張したのだった。すると先生たちは、「では正統と異端の区別を君はどこでするのかね」と訊ねる。</w:t>
      </w:r>
    </w:p>
    <w:p w14:paraId="51108C0B"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は、「今は中世とちがいます。他宗教と対話すべき時代です」、「基督教は自分たちと他宗教を対等と本当は考えておりません」、「これでは本当の対等の対話とは言えません。ぼくはむしろ、神は幾つもの顔をもたれ、それぞれの宗教にもかくれておられる、と考えるほうが本当の対話と思うのです」（265頁）と答えたのだった。</w:t>
      </w:r>
    </w:p>
    <w:p w14:paraId="02D96CD9"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この大津の答えは先生たちの問いに、ダイレクトに答えるものではない。大津は、ここで、「正統と異端の区別」を論理的に説明しないで、他宗教との対話の必要を強調している。まさにそれは、「interfaith</w:t>
      </w:r>
      <w:r w:rsidR="00713FB0" w:rsidRPr="00C63D90">
        <w:rPr>
          <w:rFonts w:asciiTheme="minorEastAsia" w:eastAsiaTheme="minorEastAsia" w:hAnsiTheme="minorEastAsia" w:hint="eastAsia"/>
          <w:szCs w:val="21"/>
        </w:rPr>
        <w:t>」、相互の信仰や信念の理解のし合い、ということを主張している</w:t>
      </w:r>
      <w:r w:rsidRPr="00C63D90">
        <w:rPr>
          <w:rFonts w:asciiTheme="minorEastAsia" w:eastAsiaTheme="minorEastAsia" w:hAnsiTheme="minorEastAsia" w:hint="eastAsia"/>
          <w:szCs w:val="21"/>
        </w:rPr>
        <w:t>。</w:t>
      </w:r>
    </w:p>
    <w:p w14:paraId="6A31750E"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だが、この</w:t>
      </w:r>
      <w:r w:rsidR="00784F1F">
        <w:rPr>
          <w:rFonts w:asciiTheme="minorEastAsia" w:eastAsiaTheme="minorEastAsia" w:hAnsiTheme="minorEastAsia" w:hint="eastAsia"/>
          <w:szCs w:val="21"/>
        </w:rPr>
        <w:t>応答は</w:t>
      </w:r>
      <w:r w:rsidRPr="00C63D90">
        <w:rPr>
          <w:rFonts w:asciiTheme="minorEastAsia" w:eastAsiaTheme="minorEastAsia" w:hAnsiTheme="minorEastAsia" w:hint="eastAsia"/>
          <w:szCs w:val="21"/>
        </w:rPr>
        <w:t>反感と怒りを買い、結局彼はその「異端」思想のためにこの時、2度も、神父になる資格を獲得することができなかった。それでも大津は、「神とはあなたたちのように人間の外にあって、仰ぎみるものではないと思います。それは人間のなかにあって、しかも人間を包み、樹を包み、草花を</w:t>
      </w:r>
      <w:r w:rsidR="00713FB0" w:rsidRPr="00C63D90">
        <w:rPr>
          <w:rFonts w:asciiTheme="minorEastAsia" w:eastAsiaTheme="minorEastAsia" w:hAnsiTheme="minorEastAsia" w:hint="eastAsia"/>
          <w:szCs w:val="21"/>
        </w:rPr>
        <w:t>包む、あの大きな命です」という考えを捨てることはできなかった</w:t>
      </w:r>
      <w:r w:rsidRPr="00C63D90">
        <w:rPr>
          <w:rFonts w:asciiTheme="minorEastAsia" w:eastAsiaTheme="minorEastAsia" w:hAnsiTheme="minorEastAsia" w:hint="eastAsia"/>
          <w:szCs w:val="21"/>
        </w:rPr>
        <w:t>。大津の「神＝キリスト」は愛の塊りであり、「ぬくもり」であるが、その愛はすべてのものを「包む、あの大きな命」だった。その「命」のしもべたること。大津神父が殉じたのは、そのような「いのち教」とでもいうべきキリスト教であった。</w:t>
      </w:r>
    </w:p>
    <w:p w14:paraId="06648B15"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繰り返し引用される次の言葉。</w:t>
      </w:r>
    </w:p>
    <w:p w14:paraId="5A386BCF"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＜彼は醜く、威厳もない。みじめで、みすぼらしい</w:t>
      </w:r>
    </w:p>
    <w:p w14:paraId="418CD378"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人は彼を蔑み、見すてた</w:t>
      </w:r>
    </w:p>
    <w:p w14:paraId="52997251"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忌み嫌われる者のように、彼は手で顔を覆って人々に侮られる</w:t>
      </w:r>
    </w:p>
    <w:p w14:paraId="63C37174"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まことに彼は我々の病を負い</w:t>
      </w:r>
    </w:p>
    <w:p w14:paraId="5BE45BC9"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我々の悲しみを担った＞</w:t>
      </w:r>
    </w:p>
    <w:p w14:paraId="62A21665"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これは、英語では、このように訳されている章句である。</w:t>
      </w:r>
    </w:p>
    <w:p w14:paraId="7F41FB80"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He was despised, and rejected of men;</w:t>
      </w:r>
    </w:p>
    <w:p w14:paraId="215A6366"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a man of sorrows, and acquainted with grief:</w:t>
      </w:r>
    </w:p>
    <w:p w14:paraId="23A40A50"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and as one from whom men hide their face he was despised;</w:t>
      </w:r>
    </w:p>
    <w:p w14:paraId="672C52C3"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and we esteemed him not.</w:t>
      </w:r>
    </w:p>
    <w:p w14:paraId="2A6FE96B" w14:textId="77777777" w:rsidR="002B7449" w:rsidRPr="00C63D90" w:rsidRDefault="002B7449" w:rsidP="00C63D90">
      <w:pPr>
        <w:spacing w:line="240" w:lineRule="atLeast"/>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Surely he hath borne our griefs, and carried our sorrows;</w:t>
      </w:r>
    </w:p>
    <w:p w14:paraId="225A7AE6" w14:textId="77777777" w:rsidR="002B7449" w:rsidRPr="00C63D90" w:rsidRDefault="002B7449" w:rsidP="00C63D90">
      <w:pPr>
        <w:spacing w:line="240" w:lineRule="atLeast"/>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yet we did esteem him stricken, smitten of God, and afflicted.＞</w:t>
      </w:r>
    </w:p>
    <w:p w14:paraId="042998E8" w14:textId="77777777" w:rsidR="002B7449" w:rsidRPr="00C63D90" w:rsidRDefault="002B7449" w:rsidP="00C63D90">
      <w:pPr>
        <w:spacing w:line="240" w:lineRule="atLeast"/>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新共同訳聖書には、その箇所は次のように訳されている。</w:t>
      </w:r>
    </w:p>
    <w:p w14:paraId="4ADBBD78"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＜彼は軽蔑され、人々に見捨てられ</w:t>
      </w:r>
    </w:p>
    <w:p w14:paraId="6B007F7B"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多くの痛みを負い、病を知っている。</w:t>
      </w:r>
    </w:p>
    <w:p w14:paraId="0D277830"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彼はわたしたちに顔を隠し</w:t>
      </w:r>
    </w:p>
    <w:p w14:paraId="3E3A8F7F"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わたしたちは彼を軽蔑し、無視していた。</w:t>
      </w:r>
    </w:p>
    <w:p w14:paraId="679FCE9B"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彼が担ったのはわたしたちの病、</w:t>
      </w:r>
    </w:p>
    <w:p w14:paraId="78C5F77B"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lastRenderedPageBreak/>
        <w:t>彼が負ったのはわたしたちの痛みであったのに</w:t>
      </w:r>
    </w:p>
    <w:p w14:paraId="5DB42E74"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わたしたちは思っていた</w:t>
      </w:r>
    </w:p>
    <w:p w14:paraId="6467133F"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彼の手にかかり、打たれたから</w:t>
      </w:r>
    </w:p>
    <w:p w14:paraId="615A426F" w14:textId="77777777" w:rsidR="002B7449" w:rsidRPr="00C63D90" w:rsidRDefault="002B7449" w:rsidP="00C63D90">
      <w:pPr>
        <w:ind w:leftChars="200" w:left="420"/>
        <w:rPr>
          <w:rFonts w:asciiTheme="minorEastAsia" w:eastAsiaTheme="minorEastAsia" w:hAnsiTheme="minorEastAsia"/>
          <w:szCs w:val="21"/>
        </w:rPr>
      </w:pPr>
      <w:r w:rsidRPr="00C63D90">
        <w:rPr>
          <w:rFonts w:asciiTheme="minorEastAsia" w:eastAsiaTheme="minorEastAsia" w:hAnsiTheme="minorEastAsia" w:hint="eastAsia"/>
          <w:szCs w:val="21"/>
        </w:rPr>
        <w:t>彼は苦しんでいるのだ、と。＞</w:t>
      </w:r>
      <w:r w:rsidR="00713FB0" w:rsidRPr="00C63D90">
        <w:rPr>
          <w:rFonts w:asciiTheme="minorEastAsia" w:eastAsiaTheme="minorEastAsia" w:hAnsiTheme="minorEastAsia" w:hint="eastAsia"/>
          <w:szCs w:val="21"/>
        </w:rPr>
        <w:t>（</w:t>
      </w:r>
      <w:r w:rsidRPr="00C63D90">
        <w:rPr>
          <w:rFonts w:asciiTheme="minorEastAsia" w:eastAsiaTheme="minorEastAsia" w:hAnsiTheme="minorEastAsia" w:hint="eastAsia"/>
          <w:szCs w:val="21"/>
        </w:rPr>
        <w:t>『旧約聖書』イザヤ書53章3‐4節</w:t>
      </w:r>
      <w:r w:rsidR="00713FB0" w:rsidRPr="00C63D90">
        <w:rPr>
          <w:rFonts w:asciiTheme="minorEastAsia" w:eastAsiaTheme="minorEastAsia" w:hAnsiTheme="minorEastAsia" w:hint="eastAsia"/>
          <w:szCs w:val="21"/>
        </w:rPr>
        <w:t>）</w:t>
      </w:r>
    </w:p>
    <w:p w14:paraId="5EB38167"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遠藤周作は、『深い河』の中で、キリストと大津に象徴され集約されるようなこの「イザヤ書」の章句を繰り返し引用する。「with grief」、そして「our griefs」を知る心と、それを担う行為を。</w:t>
      </w:r>
    </w:p>
    <w:p w14:paraId="27782788" w14:textId="77777777" w:rsidR="002B7449" w:rsidRPr="00C63D90" w:rsidRDefault="002B7449"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『沈黙』のロドリゴ神父や隠れ切支丹のキチジローから『深い河』の大津や美津子までの距離と連続線。その遠藤周作の軌跡の描線の中に、「臨床宗教師（interfaith chaplain）の象徴的な姿を垣間見る。</w:t>
      </w:r>
    </w:p>
    <w:p w14:paraId="47916173" w14:textId="77777777" w:rsidR="002B7449" w:rsidRPr="00C63D90" w:rsidRDefault="002B7449" w:rsidP="002B7449">
      <w:pPr>
        <w:rPr>
          <w:rFonts w:asciiTheme="minorEastAsia" w:eastAsiaTheme="minorEastAsia" w:hAnsiTheme="minorEastAsia"/>
          <w:szCs w:val="21"/>
        </w:rPr>
      </w:pPr>
    </w:p>
    <w:p w14:paraId="2F5458D6"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「しきしまのやまとごころろひととはば　あさひににほふやまざくらばな」（本居宣長）</w:t>
      </w:r>
    </w:p>
    <w:p w14:paraId="51E0DE56"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『沈黙』は、そんな「敷島の大和心」の世界を、「沼地」とも「泥沼」として描いた。</w:t>
      </w:r>
    </w:p>
    <w:p w14:paraId="3ABE65DB"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遠藤周作は、「神は対象化しえない（井上洋治）」と題するエッセイの中に、井上洋治神父と出会った時のことを次のように書いている。</w:t>
      </w:r>
    </w:p>
    <w:p w14:paraId="35564984"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「三十数年前に私は仏蘭西船の四等でフランスに留学したが、その暗い船房で東大を出てボルドオ近辺の修道院で修業をしようとする男と友人になった。その男が今日の表題の井上洋治神父である。</w:t>
      </w:r>
    </w:p>
    <w:p w14:paraId="4A4F2751"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以来、我々の交友関係は三十数年もつづき、彼はおそらく日本の基督教界ではかなりユニークな神学を作るに至った。」</w:t>
      </w:r>
    </w:p>
    <w:p w14:paraId="59A42A83" w14:textId="77777777" w:rsidR="0096509F" w:rsidRPr="00C63D90" w:rsidRDefault="00C63D90" w:rsidP="00C63D9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遠藤周作</w:t>
      </w:r>
      <w:r w:rsidR="0096509F" w:rsidRPr="00C63D90">
        <w:rPr>
          <w:rFonts w:asciiTheme="minorEastAsia" w:eastAsiaTheme="minorEastAsia" w:hAnsiTheme="minorEastAsia" w:hint="eastAsia"/>
          <w:szCs w:val="21"/>
        </w:rPr>
        <w:t>が言う井上神父の「ユニークな神学」とは何か？　それは、「日本人の感覚に調和した」基督教観であるという。それが、「神は対象化しえない」という思想であり、命題である。</w:t>
      </w:r>
    </w:p>
    <w:p w14:paraId="09FFC680" w14:textId="77777777" w:rsidR="0096509F" w:rsidRPr="00C63D90" w:rsidRDefault="00C63D90" w:rsidP="00C63D9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遠藤周作は</w:t>
      </w:r>
      <w:r w:rsidR="0096509F" w:rsidRPr="00C63D90">
        <w:rPr>
          <w:rFonts w:asciiTheme="minorEastAsia" w:eastAsiaTheme="minorEastAsia" w:hAnsiTheme="minorEastAsia" w:hint="eastAsia"/>
          <w:szCs w:val="21"/>
        </w:rPr>
        <w:t>こう書く。</w:t>
      </w:r>
    </w:p>
    <w:p w14:paraId="346EC6FC"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＜神はながい間、考えられたように我々の外にあって、それを高く「仰ぎみる」ようなものではない。</w:t>
      </w:r>
    </w:p>
    <w:p w14:paraId="18D48B04"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神は我々の外ではなく、我々の内部にあって我々を生かしている何かである――これが井上神父の主張のひとつだ。</w:t>
      </w:r>
    </w:p>
    <w:p w14:paraId="2CE5C749"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これならば今までの神の概念より何となく日本人の我々にもわかる気がする。</w:t>
      </w:r>
    </w:p>
    <w:p w14:paraId="061B0328"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なぜならば、この考えかたは仏教もある意味で持っているし、東洋人である我々にはかなり親しみやすいからだ。</w:t>
      </w:r>
    </w:p>
    <w:p w14:paraId="5554BB85"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我々のなかにあって、我々を生かしている何か――それならば若い世代ならいざ知らず、年輩の人間は自分の人生を通して多かれ少なかれ感じたことがある筈だ。</w:t>
      </w:r>
    </w:p>
    <w:p w14:paraId="2EAABAAE"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しかもそれは我々のなかにあるだけではない。我々を包むと同時に他の人々をも包んでいる。他の人々だけでなく、この世の花や鳥までそれによって生かされている。</w:t>
      </w:r>
    </w:p>
    <w:p w14:paraId="66C8651F"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井上神父はこうした考えは汎神論ではありませんよと力説する。ひとつひとつの生きもののなかにあり、それを生かす汎在神論ですよと言う。</w:t>
      </w:r>
    </w:p>
    <w:p w14:paraId="30DC5424"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この神の考えかたは日本人である我々には今までの西洋的な基督教にくらべて、ずっと接近しやすい。西行や芭蕉が別の表現で歌ったことに近いからだ。＞（</w:t>
      </w:r>
      <w:r w:rsidRPr="00C63D90">
        <w:rPr>
          <w:rFonts w:asciiTheme="minorEastAsia" w:eastAsiaTheme="minorEastAsia" w:hAnsiTheme="minorEastAsia"/>
          <w:szCs w:val="21"/>
        </w:rPr>
        <w:t>1986</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8</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10</w:t>
      </w:r>
      <w:r w:rsidRPr="00C63D90">
        <w:rPr>
          <w:rFonts w:asciiTheme="minorEastAsia" w:eastAsiaTheme="minorEastAsia" w:hAnsiTheme="minorEastAsia" w:hint="eastAsia"/>
          <w:szCs w:val="21"/>
        </w:rPr>
        <w:t>日　日本経済新聞朝刊）</w:t>
      </w:r>
    </w:p>
    <w:p w14:paraId="0F94C8EA" w14:textId="77777777" w:rsidR="0096509F" w:rsidRPr="00C63D90" w:rsidRDefault="00C63D90" w:rsidP="00C63D9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この遠藤周作</w:t>
      </w:r>
      <w:r w:rsidR="0096509F" w:rsidRPr="00C63D90">
        <w:rPr>
          <w:rFonts w:asciiTheme="minorEastAsia" w:eastAsiaTheme="minorEastAsia" w:hAnsiTheme="minorEastAsia" w:hint="eastAsia"/>
          <w:szCs w:val="21"/>
        </w:rPr>
        <w:t>の発言は、遺作『深い河』に移植されている。次のように。</w:t>
      </w:r>
    </w:p>
    <w:p w14:paraId="59EC78B2" w14:textId="77777777" w:rsidR="0096509F" w:rsidRPr="00C63D90" w:rsidRDefault="0096509F" w:rsidP="0096509F">
      <w:pPr>
        <w:rPr>
          <w:rFonts w:asciiTheme="minorEastAsia" w:eastAsiaTheme="minorEastAsia" w:hAnsiTheme="minorEastAsia"/>
          <w:szCs w:val="21"/>
        </w:rPr>
      </w:pPr>
      <w:r w:rsidRPr="00C63D90">
        <w:rPr>
          <w:rFonts w:asciiTheme="minorEastAsia" w:eastAsiaTheme="minorEastAsia" w:hAnsiTheme="minorEastAsia" w:hint="eastAsia"/>
          <w:szCs w:val="21"/>
        </w:rPr>
        <w:t>「神とはあなたたちのように人間の外にあって、仰ぎみるものではないと思います。それは人間のなかにあって、しかも人間を包み、樹を包み、草花を包む、あの大きな命です」（『遠藤周作文学全集4』261頁、新潮社、1999年）</w:t>
      </w:r>
    </w:p>
    <w:p w14:paraId="5FDF2DA3"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大津は、これを「自然の大きな命」とも言っている。そして、松尾芭蕉の「よく見ればなずな花咲く垣根かな」を引く。何気ない小さな花の中に宿る「自然の大きな命」。そんな「いのち教」が日本人の感覚であると大津は言っているかのようだ。</w:t>
      </w:r>
    </w:p>
    <w:p w14:paraId="0FE6B26A"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とすれば、それは、「しきしまのやまとごころろひととはば　あさひににほふやまざくらばな（敷島の大和心を人問はば　朝日に匂ふ山桜花）」ともそう違わないはず。</w:t>
      </w:r>
    </w:p>
    <w:p w14:paraId="20574B13" w14:textId="77777777" w:rsidR="0096509F" w:rsidRPr="00C63D90" w:rsidRDefault="0096509F" w:rsidP="00C63D90">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遠藤周作は、東京新聞</w:t>
      </w:r>
      <w:r w:rsidRPr="00C63D90">
        <w:rPr>
          <w:rFonts w:asciiTheme="minorEastAsia" w:eastAsiaTheme="minorEastAsia" w:hAnsiTheme="minorEastAsia"/>
          <w:szCs w:val="21"/>
        </w:rPr>
        <w:t>1993</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8</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14</w:t>
      </w:r>
      <w:r w:rsidRPr="00C63D90">
        <w:rPr>
          <w:rFonts w:asciiTheme="minorEastAsia" w:eastAsiaTheme="minorEastAsia" w:hAnsiTheme="minorEastAsia" w:hint="eastAsia"/>
          <w:szCs w:val="21"/>
        </w:rPr>
        <w:t>日付の記事に、大津のモデルが井上洋治神父であると語っている。遠藤さんは井上神父の言葉を引いて、これは「汎神論」ではなく、「汎在神論」であるという。この違いは微妙だが、</w:t>
      </w:r>
      <w:r w:rsidRPr="00C63D90">
        <w:rPr>
          <w:rFonts w:asciiTheme="minorEastAsia" w:eastAsiaTheme="minorEastAsia" w:hAnsiTheme="minorEastAsia" w:hint="eastAsia"/>
          <w:szCs w:val="21"/>
        </w:rPr>
        <w:lastRenderedPageBreak/>
        <w:t>大変重要な点だ。「汎在神論」とは、「ひとつひとつの生きもののなかにあり、それを生かす」はたらきを指す。とすれば、「汎神論」と「汎在神論」との違いは、「アニミズム」と「アニマティズム（プレアニミズム、マナイズム）」と比較できるだろうか？</w:t>
      </w:r>
    </w:p>
    <w:p w14:paraId="4FE7E514" w14:textId="77777777" w:rsidR="00A67E85" w:rsidRDefault="0096509F" w:rsidP="00784F1F">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Ｅ・Ｂ・タイラー『原始文化』が提示した「アニミズム」は、人格的な霊魂と捉えられているが、Ｒ・Ｒ・マレットが提示した「アニマティズム（マナイズム）」は非人格的な力であるとされる。『沈黙』では、日本人の信仰が何かモノ（物）にこだわっているように見えるとロドリゴ神父が心配そうに語るシーンがあった。それは、一種のフェティシズムとも言えるが、マナイズムとも言えるし、人形や形見の品にそれを使用していた人の霊性や威力（マナのような）が宿り、作用するという点で、大変曖昧で微妙な領域で、明確に区別できないように思う。</w:t>
      </w:r>
    </w:p>
    <w:p w14:paraId="0E4C0D8E" w14:textId="77777777" w:rsidR="00784F1F" w:rsidRPr="00C63D90" w:rsidRDefault="00784F1F" w:rsidP="00784F1F">
      <w:pPr>
        <w:ind w:firstLineChars="100" w:firstLine="210"/>
        <w:rPr>
          <w:rFonts w:asciiTheme="minorEastAsia" w:eastAsiaTheme="minorEastAsia" w:hAnsiTheme="minorEastAsia"/>
          <w:szCs w:val="21"/>
        </w:rPr>
      </w:pPr>
    </w:p>
    <w:p w14:paraId="16B0B989" w14:textId="77777777" w:rsidR="00A67E85" w:rsidRPr="00C63D90" w:rsidRDefault="00784F1F"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遠藤周作の処女長編小説『青い小さな葡萄』の一節</w:t>
      </w:r>
      <w:r>
        <w:rPr>
          <w:rFonts w:asciiTheme="minorEastAsia" w:eastAsiaTheme="minorEastAsia" w:hAnsiTheme="minorEastAsia" w:hint="eastAsia"/>
          <w:szCs w:val="21"/>
        </w:rPr>
        <w:t>に次のような文章がある</w:t>
      </w:r>
      <w:r w:rsidR="00A67E85" w:rsidRPr="00C63D90">
        <w:rPr>
          <w:rFonts w:asciiTheme="minorEastAsia" w:eastAsiaTheme="minorEastAsia" w:hAnsiTheme="minorEastAsia" w:hint="eastAsia"/>
          <w:szCs w:val="21"/>
        </w:rPr>
        <w:t>。</w:t>
      </w:r>
    </w:p>
    <w:p w14:paraId="14CA720C"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戦争が終わってからも俺は日本のことを考える時、なぜか、ふしぎに雨にふりこめられた大きな沼沢地帯を想像するのだった。あそこではなにもが育たない。植えられたものは、じめじめとした泥の中でその根を腐らせやがて衰えて死んでしまう。あそこではなにもが見えはしない。じめじめとした雨のなかですべてがぼやけ、輪郭を失い、誤魔化されていくのだ。生気のない濁った色に変るのだ。</w:t>
      </w:r>
    </w:p>
    <w:p w14:paraId="3585EF75"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きいろという色はそういう色なんだ。こいつは白色のように、他の色と鮮やかに対立し、自分の存在を主張し距離をはっきりさせる色とはちがうんだ。影と光との対立も、熱さも深みもない色なんだ。」（『遠藤周作文学全集</w:t>
      </w:r>
      <w:r w:rsidRPr="00C63D90">
        <w:rPr>
          <w:rFonts w:asciiTheme="minorEastAsia" w:eastAsiaTheme="minorEastAsia" w:hAnsiTheme="minorEastAsia"/>
          <w:szCs w:val="21"/>
        </w:rPr>
        <w:t>1</w:t>
      </w:r>
      <w:r w:rsidRPr="00C63D90">
        <w:rPr>
          <w:rFonts w:asciiTheme="minorEastAsia" w:eastAsiaTheme="minorEastAsia" w:hAnsiTheme="minorEastAsia" w:hint="eastAsia"/>
          <w:szCs w:val="21"/>
        </w:rPr>
        <w:t>』</w:t>
      </w:r>
      <w:r w:rsidRPr="00C63D90">
        <w:rPr>
          <w:rFonts w:asciiTheme="minorEastAsia" w:eastAsiaTheme="minorEastAsia" w:hAnsiTheme="minorEastAsia"/>
          <w:szCs w:val="21"/>
        </w:rPr>
        <w:t>44</w:t>
      </w:r>
      <w:r w:rsidRPr="00C63D90">
        <w:rPr>
          <w:rFonts w:asciiTheme="minorEastAsia" w:eastAsiaTheme="minorEastAsia" w:hAnsiTheme="minorEastAsia" w:hint="eastAsia"/>
          <w:szCs w:val="21"/>
        </w:rPr>
        <w:t>頁、新潮社、</w:t>
      </w:r>
      <w:r w:rsidRPr="00C63D90">
        <w:rPr>
          <w:rFonts w:asciiTheme="minorEastAsia" w:eastAsiaTheme="minorEastAsia" w:hAnsiTheme="minorEastAsia"/>
          <w:szCs w:val="21"/>
        </w:rPr>
        <w:t>1999</w:t>
      </w:r>
      <w:r w:rsidRPr="00C63D90">
        <w:rPr>
          <w:rFonts w:asciiTheme="minorEastAsia" w:eastAsiaTheme="minorEastAsia" w:hAnsiTheme="minorEastAsia" w:hint="eastAsia"/>
          <w:szCs w:val="21"/>
        </w:rPr>
        <w:t>年）</w:t>
      </w:r>
    </w:p>
    <w:p w14:paraId="6E401EB6" w14:textId="77777777" w:rsidR="00A67E85"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主人公の伊原は仏蘭西留学生で、リヨンの文科大学で文学を学んでいる。夜は「コサック亭」という名前の飲み屋でボーイをしている。が、みんなに、「きいろい（ジョンヌ）」と呼ばれて侮蔑されている。伊原はボーイのアルバイトをしながら、時間があったらノートにフランス語で次のような文言を書きつけている。</w:t>
      </w:r>
    </w:p>
    <w:p w14:paraId="2CE729B3"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「仏蘭西に来てはじめて自分がきいろいということを知らされた。日本人だということを知らされた。</w:t>
      </w:r>
    </w:p>
    <w:p w14:paraId="3B377BFD"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ぼくのせいじゃない。この、きいろい自分の皮膚が恥ずかしい。日本人であることもイヤでたまらない。しかし皮膚の色を変えることも国籍を消すことも出来ない」</w:t>
      </w:r>
    </w:p>
    <w:p w14:paraId="5A9C6915"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「仏蘭西に来て色々なものを眺め、色々な事件にぶつかった。ぼくはそれを摑まえようとする。白い紙の上に書こうとする。</w:t>
      </w:r>
    </w:p>
    <w:p w14:paraId="3D78321B"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すると、そういう時でもこのきいろい色と日本人とが、ぼくの眼の邪魔をするのだ。最初から、ぼくは日本人として、黄色人として万事を眺めざるをえない。カメラの位置は其処にきまってしまう。</w:t>
      </w:r>
    </w:p>
    <w:p w14:paraId="472709BA"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カメラの位置がきまっていれば、万事はいつもある角度からしか捉えられない。屈折がつき、辻褄があってしまう。</w:t>
      </w:r>
    </w:p>
    <w:p w14:paraId="3FAD0F32"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けれども今日のような時代には、巷で出会った些細な出来ごとでも歩道ですれちがった見知らぬ人間もみな謎をもっている。その謎はあまりに複雑なので分析したりある辻褄をつけたりしては割り切れない。</w:t>
      </w:r>
    </w:p>
    <w:p w14:paraId="6D2CB6D8" w14:textId="77777777" w:rsidR="00A67E85" w:rsidRPr="00C63D90" w:rsidRDefault="00A67E85" w:rsidP="00A67E85">
      <w:pPr>
        <w:rPr>
          <w:rFonts w:asciiTheme="minorEastAsia" w:eastAsiaTheme="minorEastAsia" w:hAnsiTheme="minorEastAsia"/>
          <w:szCs w:val="21"/>
        </w:rPr>
      </w:pPr>
      <w:r w:rsidRPr="00C63D90">
        <w:rPr>
          <w:rFonts w:asciiTheme="minorEastAsia" w:eastAsiaTheme="minorEastAsia" w:hAnsiTheme="minorEastAsia" w:hint="eastAsia"/>
          <w:szCs w:val="21"/>
        </w:rPr>
        <w:t xml:space="preserve">　そういう現実をうつしだす小説はもう、カメラの位置を最初から決めることはできない。この酒場で起る出来ごとも同じことだ。位置をえらんではいけない。黄色人とか日本人とかの立場をぼくの眼からとり除かなければならない」（『遠藤周作文学全集</w:t>
      </w:r>
      <w:r w:rsidRPr="00C63D90">
        <w:rPr>
          <w:rFonts w:asciiTheme="minorEastAsia" w:eastAsiaTheme="minorEastAsia" w:hAnsiTheme="minorEastAsia"/>
          <w:szCs w:val="21"/>
        </w:rPr>
        <w:t>1</w:t>
      </w:r>
      <w:r w:rsidRPr="00C63D90">
        <w:rPr>
          <w:rFonts w:asciiTheme="minorEastAsia" w:eastAsiaTheme="minorEastAsia" w:hAnsiTheme="minorEastAsia" w:hint="eastAsia"/>
          <w:szCs w:val="21"/>
        </w:rPr>
        <w:t>』</w:t>
      </w:r>
      <w:r w:rsidRPr="00C63D90">
        <w:rPr>
          <w:rFonts w:asciiTheme="minorEastAsia" w:eastAsiaTheme="minorEastAsia" w:hAnsiTheme="minorEastAsia"/>
          <w:szCs w:val="21"/>
        </w:rPr>
        <w:t>15</w:t>
      </w:r>
      <w:r w:rsidRPr="00C63D90">
        <w:rPr>
          <w:rFonts w:asciiTheme="minorEastAsia" w:eastAsiaTheme="minorEastAsia" w:hAnsiTheme="minorEastAsia" w:hint="eastAsia"/>
          <w:szCs w:val="21"/>
        </w:rPr>
        <w:t>頁、新潮社、</w:t>
      </w:r>
      <w:r w:rsidRPr="00C63D90">
        <w:rPr>
          <w:rFonts w:asciiTheme="minorEastAsia" w:eastAsiaTheme="minorEastAsia" w:hAnsiTheme="minorEastAsia"/>
          <w:szCs w:val="21"/>
        </w:rPr>
        <w:t>1999</w:t>
      </w:r>
      <w:r w:rsidRPr="00C63D90">
        <w:rPr>
          <w:rFonts w:asciiTheme="minorEastAsia" w:eastAsiaTheme="minorEastAsia" w:hAnsiTheme="minorEastAsia" w:hint="eastAsia"/>
          <w:szCs w:val="21"/>
        </w:rPr>
        <w:t>年）などと。</w:t>
      </w:r>
    </w:p>
    <w:p w14:paraId="676F79D2" w14:textId="77777777" w:rsidR="00A67E85"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この小説は、</w:t>
      </w:r>
      <w:r w:rsidRPr="00C63D90">
        <w:rPr>
          <w:rFonts w:asciiTheme="minorEastAsia" w:eastAsiaTheme="minorEastAsia" w:hAnsiTheme="minorEastAsia"/>
          <w:szCs w:val="21"/>
        </w:rPr>
        <w:t>1956</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1</w:t>
      </w:r>
      <w:r w:rsidRPr="00C63D90">
        <w:rPr>
          <w:rFonts w:asciiTheme="minorEastAsia" w:eastAsiaTheme="minorEastAsia" w:hAnsiTheme="minorEastAsia" w:hint="eastAsia"/>
          <w:szCs w:val="21"/>
        </w:rPr>
        <w:t>月号から</w:t>
      </w:r>
      <w:r w:rsidRPr="00C63D90">
        <w:rPr>
          <w:rFonts w:asciiTheme="minorEastAsia" w:eastAsiaTheme="minorEastAsia" w:hAnsiTheme="minorEastAsia"/>
          <w:szCs w:val="21"/>
        </w:rPr>
        <w:t>6</w:t>
      </w:r>
      <w:r w:rsidRPr="00C63D90">
        <w:rPr>
          <w:rFonts w:asciiTheme="minorEastAsia" w:eastAsiaTheme="minorEastAsia" w:hAnsiTheme="minorEastAsia" w:hint="eastAsia"/>
          <w:szCs w:val="21"/>
        </w:rPr>
        <w:t>月号までの『文学界』に連載され、同年</w:t>
      </w:r>
      <w:r w:rsidRPr="00C63D90">
        <w:rPr>
          <w:rFonts w:asciiTheme="minorEastAsia" w:eastAsiaTheme="minorEastAsia" w:hAnsiTheme="minorEastAsia"/>
          <w:szCs w:val="21"/>
        </w:rPr>
        <w:t>12</w:t>
      </w:r>
      <w:r w:rsidRPr="00C63D90">
        <w:rPr>
          <w:rFonts w:asciiTheme="minorEastAsia" w:eastAsiaTheme="minorEastAsia" w:hAnsiTheme="minorEastAsia" w:hint="eastAsia"/>
          <w:szCs w:val="21"/>
        </w:rPr>
        <w:t>月に新潮社から単行本『青い小さな葡萄』として出版された。遠藤周作はその前年の</w:t>
      </w:r>
      <w:r w:rsidRPr="00C63D90">
        <w:rPr>
          <w:rFonts w:asciiTheme="minorEastAsia" w:eastAsiaTheme="minorEastAsia" w:hAnsiTheme="minorEastAsia"/>
          <w:szCs w:val="21"/>
        </w:rPr>
        <w:t>1955</w:t>
      </w:r>
      <w:r w:rsidRPr="00C63D90">
        <w:rPr>
          <w:rFonts w:asciiTheme="minorEastAsia" w:eastAsiaTheme="minorEastAsia" w:hAnsiTheme="minorEastAsia" w:hint="eastAsia"/>
          <w:szCs w:val="21"/>
        </w:rPr>
        <w:t>年に「近代文学」に発表した小説「白い人」で芥川賞を受賞し、新人作家として活躍し始めていた。その最初の長編小説がこの『青い小さな葡萄』だ。</w:t>
      </w:r>
    </w:p>
    <w:p w14:paraId="3AA16925" w14:textId="77777777" w:rsidR="00A67E85"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この小説にはさまざまなレベルの「人種差別」や「戦争（国）差別」が容赦なく描かれているが、その背景に、フランスのアルデッシュで抗独運動者がドイツ人兵士に食事を与えるなど人道的に親切にしたレジスタンスの仲間たちを虐殺して井戸に捨てたという事件があった。</w:t>
      </w:r>
    </w:p>
    <w:p w14:paraId="5D4B93F2" w14:textId="77777777" w:rsidR="00947D72"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遠藤周作（</w:t>
      </w:r>
      <w:r w:rsidRPr="00C63D90">
        <w:rPr>
          <w:rFonts w:asciiTheme="minorEastAsia" w:eastAsiaTheme="minorEastAsia" w:hAnsiTheme="minorEastAsia"/>
          <w:szCs w:val="21"/>
        </w:rPr>
        <w:t>1923</w:t>
      </w:r>
      <w:r w:rsidRPr="00C63D90">
        <w:rPr>
          <w:rFonts w:asciiTheme="minorEastAsia" w:eastAsiaTheme="minorEastAsia" w:hAnsiTheme="minorEastAsia" w:hint="eastAsia"/>
          <w:szCs w:val="21"/>
        </w:rPr>
        <w:t>‐</w:t>
      </w:r>
      <w:r w:rsidRPr="00C63D90">
        <w:rPr>
          <w:rFonts w:asciiTheme="minorEastAsia" w:eastAsiaTheme="minorEastAsia" w:hAnsiTheme="minorEastAsia"/>
          <w:szCs w:val="21"/>
        </w:rPr>
        <w:t>1996</w:t>
      </w:r>
      <w:r w:rsidRPr="00C63D90">
        <w:rPr>
          <w:rFonts w:asciiTheme="minorEastAsia" w:eastAsiaTheme="minorEastAsia" w:hAnsiTheme="minorEastAsia" w:hint="eastAsia"/>
          <w:szCs w:val="21"/>
        </w:rPr>
        <w:t>）は、</w:t>
      </w:r>
      <w:r w:rsidRPr="00C63D90">
        <w:rPr>
          <w:rFonts w:asciiTheme="minorEastAsia" w:eastAsiaTheme="minorEastAsia" w:hAnsiTheme="minorEastAsia"/>
          <w:szCs w:val="21"/>
        </w:rPr>
        <w:t>1950</w:t>
      </w:r>
      <w:r w:rsidRPr="00C63D90">
        <w:rPr>
          <w:rFonts w:asciiTheme="minorEastAsia" w:eastAsiaTheme="minorEastAsia" w:hAnsiTheme="minorEastAsia" w:hint="eastAsia"/>
          <w:szCs w:val="21"/>
        </w:rPr>
        <w:t>年から</w:t>
      </w:r>
      <w:r w:rsidRPr="00C63D90">
        <w:rPr>
          <w:rFonts w:asciiTheme="minorEastAsia" w:eastAsiaTheme="minorEastAsia" w:hAnsiTheme="minorEastAsia"/>
          <w:szCs w:val="21"/>
        </w:rPr>
        <w:t>1953</w:t>
      </w:r>
      <w:r w:rsidRPr="00C63D90">
        <w:rPr>
          <w:rFonts w:asciiTheme="minorEastAsia" w:eastAsiaTheme="minorEastAsia" w:hAnsiTheme="minorEastAsia" w:hint="eastAsia"/>
          <w:szCs w:val="21"/>
        </w:rPr>
        <w:t>年までフランスのリヨン大学に留学している。遠藤の誕生日は、</w:t>
      </w:r>
      <w:r w:rsidRPr="00C63D90">
        <w:rPr>
          <w:rFonts w:asciiTheme="minorEastAsia" w:eastAsiaTheme="minorEastAsia" w:hAnsiTheme="minorEastAsia"/>
          <w:szCs w:val="21"/>
        </w:rPr>
        <w:t>1923</w:t>
      </w:r>
      <w:r w:rsidRPr="00C63D90">
        <w:rPr>
          <w:rFonts w:asciiTheme="minorEastAsia" w:eastAsiaTheme="minorEastAsia" w:hAnsiTheme="minorEastAsia" w:hint="eastAsia"/>
          <w:szCs w:val="21"/>
        </w:rPr>
        <w:t>年</w:t>
      </w:r>
      <w:r w:rsidRPr="00C63D90">
        <w:rPr>
          <w:rFonts w:asciiTheme="minorEastAsia" w:eastAsiaTheme="minorEastAsia" w:hAnsiTheme="minorEastAsia"/>
          <w:szCs w:val="21"/>
        </w:rPr>
        <w:t>3</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27</w:t>
      </w:r>
      <w:r w:rsidRPr="00C63D90">
        <w:rPr>
          <w:rFonts w:asciiTheme="minorEastAsia" w:eastAsiaTheme="minorEastAsia" w:hAnsiTheme="minorEastAsia" w:hint="eastAsia"/>
          <w:szCs w:val="21"/>
        </w:rPr>
        <w:t>日。同年</w:t>
      </w:r>
      <w:r w:rsidRPr="00C63D90">
        <w:rPr>
          <w:rFonts w:asciiTheme="minorEastAsia" w:eastAsiaTheme="minorEastAsia" w:hAnsiTheme="minorEastAsia"/>
          <w:szCs w:val="21"/>
        </w:rPr>
        <w:t>9</w:t>
      </w:r>
      <w:r w:rsidRPr="00C63D90">
        <w:rPr>
          <w:rFonts w:asciiTheme="minorEastAsia" w:eastAsiaTheme="minorEastAsia" w:hAnsiTheme="minorEastAsia" w:hint="eastAsia"/>
          <w:szCs w:val="21"/>
        </w:rPr>
        <w:t>月</w:t>
      </w:r>
      <w:r w:rsidRPr="00C63D90">
        <w:rPr>
          <w:rFonts w:asciiTheme="minorEastAsia" w:eastAsiaTheme="minorEastAsia" w:hAnsiTheme="minorEastAsia"/>
          <w:szCs w:val="21"/>
        </w:rPr>
        <w:t>1</w:t>
      </w:r>
      <w:r w:rsidRPr="00C63D90">
        <w:rPr>
          <w:rFonts w:asciiTheme="minorEastAsia" w:eastAsiaTheme="minorEastAsia" w:hAnsiTheme="minorEastAsia" w:hint="eastAsia"/>
          <w:szCs w:val="21"/>
        </w:rPr>
        <w:t>日に関東大震災が起こった。遠藤は、父親の仕事の都合で、</w:t>
      </w:r>
      <w:r w:rsidRPr="00C63D90">
        <w:rPr>
          <w:rFonts w:asciiTheme="minorEastAsia" w:eastAsiaTheme="minorEastAsia" w:hAnsiTheme="minorEastAsia"/>
          <w:szCs w:val="21"/>
        </w:rPr>
        <w:t>3</w:t>
      </w:r>
      <w:r w:rsidRPr="00C63D90">
        <w:rPr>
          <w:rFonts w:asciiTheme="minorEastAsia" w:eastAsiaTheme="minorEastAsia" w:hAnsiTheme="minorEastAsia" w:hint="eastAsia"/>
          <w:szCs w:val="21"/>
        </w:rPr>
        <w:t>歳から</w:t>
      </w:r>
      <w:r w:rsidRPr="00C63D90">
        <w:rPr>
          <w:rFonts w:asciiTheme="minorEastAsia" w:eastAsiaTheme="minorEastAsia" w:hAnsiTheme="minorEastAsia"/>
          <w:szCs w:val="21"/>
        </w:rPr>
        <w:t>10</w:t>
      </w:r>
      <w:r w:rsidRPr="00C63D90">
        <w:rPr>
          <w:rFonts w:asciiTheme="minorEastAsia" w:eastAsiaTheme="minorEastAsia" w:hAnsiTheme="minorEastAsia" w:hint="eastAsia"/>
          <w:szCs w:val="21"/>
        </w:rPr>
        <w:t>歳まで満州の大連で幼少期を過ごしている。両親は離婚し、母はカトリックに入信。遠藤周作も母の影響で</w:t>
      </w:r>
      <w:r w:rsidRPr="00C63D90">
        <w:rPr>
          <w:rFonts w:asciiTheme="minorEastAsia" w:eastAsiaTheme="minorEastAsia" w:hAnsiTheme="minorEastAsia"/>
          <w:szCs w:val="21"/>
        </w:rPr>
        <w:t>12</w:t>
      </w:r>
      <w:r w:rsidRPr="00C63D90">
        <w:rPr>
          <w:rFonts w:asciiTheme="minorEastAsia" w:eastAsiaTheme="minorEastAsia" w:hAnsiTheme="minorEastAsia" w:hint="eastAsia"/>
          <w:szCs w:val="21"/>
        </w:rPr>
        <w:t>歳でカトリックの洗礼を受けた。</w:t>
      </w:r>
    </w:p>
    <w:p w14:paraId="37778D25" w14:textId="77777777" w:rsidR="00A67E85"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lastRenderedPageBreak/>
        <w:t>そんな遠藤の日本観は屈折している。満州の奉天で育ち、よく似た境遇だった安部公房（</w:t>
      </w:r>
      <w:r w:rsidRPr="00C63D90">
        <w:rPr>
          <w:rFonts w:asciiTheme="minorEastAsia" w:eastAsiaTheme="minorEastAsia" w:hAnsiTheme="minorEastAsia"/>
          <w:szCs w:val="21"/>
        </w:rPr>
        <w:t>1924</w:t>
      </w:r>
      <w:r w:rsidRPr="00C63D90">
        <w:rPr>
          <w:rFonts w:asciiTheme="minorEastAsia" w:eastAsiaTheme="minorEastAsia" w:hAnsiTheme="minorEastAsia" w:hint="eastAsia"/>
          <w:szCs w:val="21"/>
        </w:rPr>
        <w:t>‐</w:t>
      </w:r>
      <w:r w:rsidRPr="00C63D90">
        <w:rPr>
          <w:rFonts w:asciiTheme="minorEastAsia" w:eastAsiaTheme="minorEastAsia" w:hAnsiTheme="minorEastAsia"/>
          <w:szCs w:val="21"/>
        </w:rPr>
        <w:t>1993</w:t>
      </w:r>
      <w:r w:rsidRPr="00C63D90">
        <w:rPr>
          <w:rFonts w:asciiTheme="minorEastAsia" w:eastAsiaTheme="minorEastAsia" w:hAnsiTheme="minorEastAsia" w:hint="eastAsia"/>
          <w:szCs w:val="21"/>
        </w:rPr>
        <w:t>）の日本観も屈折しているが、特に戦後間もなくフランスに留学していた遠藤周作にとって＜日本＝黄色～日本人＝黄色人＞という桎梏は脱ぎ捨てたいヤドカリの宿＝殻のようなものだったが、いうまでもなく、日本人＝黄色人として生まれた遠藤にそれを脱ぎ捨てることはできなかった。</w:t>
      </w:r>
    </w:p>
    <w:p w14:paraId="006EA34E" w14:textId="77777777" w:rsidR="00A67E85" w:rsidRPr="00C63D90" w:rsidRDefault="00A67E85" w:rsidP="00784F1F">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そんな遠藤にとって、日本は何よりも「沼沢地帯」として認識された。そこでは何も育たないし、何も見えない。曖昧で、じめじめしていて、腐ってしまう。明晰なものなど、何一つない。中期の代表作の『沈黙』（</w:t>
      </w:r>
      <w:r w:rsidRPr="00C63D90">
        <w:rPr>
          <w:rFonts w:asciiTheme="minorEastAsia" w:eastAsiaTheme="minorEastAsia" w:hAnsiTheme="minorEastAsia"/>
          <w:szCs w:val="21"/>
        </w:rPr>
        <w:t>1966</w:t>
      </w:r>
      <w:r w:rsidRPr="00C63D90">
        <w:rPr>
          <w:rFonts w:asciiTheme="minorEastAsia" w:eastAsiaTheme="minorEastAsia" w:hAnsiTheme="minorEastAsia" w:hint="eastAsia"/>
          <w:szCs w:val="21"/>
        </w:rPr>
        <w:t>年）では、その「沼沢地帯＝日本」のことをこう表現している。「この国は沼地だ。やがてお前にもわかるだろうな。この国は考えていたより、もっと怖ろしい沼地だった。どんな苗もその沼地に植えられれば、根が腐りはじめる。葉が黄ばみ枯れていく。我々はこの沼地に基督教という苗を植えてしまった」</w:t>
      </w:r>
      <w:r w:rsidR="00784F1F">
        <w:rPr>
          <w:rFonts w:asciiTheme="minorEastAsia" w:eastAsiaTheme="minorEastAsia" w:hAnsiTheme="minorEastAsia" w:hint="eastAsia"/>
          <w:szCs w:val="21"/>
        </w:rPr>
        <w:t>、</w:t>
      </w:r>
      <w:r w:rsidRPr="00C63D90">
        <w:rPr>
          <w:rFonts w:asciiTheme="minorEastAsia" w:eastAsiaTheme="minorEastAsia" w:hAnsiTheme="minorEastAsia" w:hint="eastAsia"/>
          <w:szCs w:val="21"/>
        </w:rPr>
        <w:t>「知ったことはただこの国にはお前や私たちの宗教は所詮、根をおろさぬということだけだ」（『遠藤周作文学全集</w:t>
      </w:r>
      <w:r w:rsidRPr="00C63D90">
        <w:rPr>
          <w:rFonts w:asciiTheme="minorEastAsia" w:eastAsiaTheme="minorEastAsia" w:hAnsiTheme="minorEastAsia"/>
          <w:szCs w:val="21"/>
        </w:rPr>
        <w:t>2</w:t>
      </w:r>
      <w:r w:rsidRPr="00C63D90">
        <w:rPr>
          <w:rFonts w:asciiTheme="minorEastAsia" w:eastAsiaTheme="minorEastAsia" w:hAnsiTheme="minorEastAsia" w:hint="eastAsia"/>
          <w:szCs w:val="21"/>
        </w:rPr>
        <w:t>』</w:t>
      </w:r>
      <w:r w:rsidRPr="00C63D90">
        <w:rPr>
          <w:rFonts w:asciiTheme="minorEastAsia" w:eastAsiaTheme="minorEastAsia" w:hAnsiTheme="minorEastAsia"/>
          <w:szCs w:val="21"/>
        </w:rPr>
        <w:t>295</w:t>
      </w:r>
      <w:r w:rsidRPr="00C63D90">
        <w:rPr>
          <w:rFonts w:asciiTheme="minorEastAsia" w:eastAsiaTheme="minorEastAsia" w:hAnsiTheme="minorEastAsia" w:hint="eastAsia"/>
          <w:szCs w:val="21"/>
        </w:rPr>
        <w:t>頁、新潮社、</w:t>
      </w:r>
      <w:r w:rsidRPr="00C63D90">
        <w:rPr>
          <w:rFonts w:asciiTheme="minorEastAsia" w:eastAsiaTheme="minorEastAsia" w:hAnsiTheme="minorEastAsia"/>
          <w:szCs w:val="21"/>
        </w:rPr>
        <w:t>1999</w:t>
      </w:r>
      <w:r w:rsidRPr="00C63D90">
        <w:rPr>
          <w:rFonts w:asciiTheme="minorEastAsia" w:eastAsiaTheme="minorEastAsia" w:hAnsiTheme="minorEastAsia" w:hint="eastAsia"/>
          <w:szCs w:val="21"/>
        </w:rPr>
        <w:t>年）</w:t>
      </w:r>
    </w:p>
    <w:p w14:paraId="2F7B992A" w14:textId="77777777" w:rsidR="00A67E85"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フェレイラ神父はこう言ったのだった。日本は「沼地」であり、「泥沼」だと『沈黙』の神父たちは語る。</w:t>
      </w:r>
    </w:p>
    <w:p w14:paraId="33AFB215" w14:textId="77777777" w:rsidR="00A67E85" w:rsidRPr="00C63D90" w:rsidRDefault="00A67E85" w:rsidP="00947D72">
      <w:pPr>
        <w:ind w:firstLineChars="100" w:firstLine="210"/>
        <w:rPr>
          <w:rFonts w:asciiTheme="minorEastAsia" w:eastAsiaTheme="minorEastAsia" w:hAnsiTheme="minorEastAsia"/>
          <w:szCs w:val="21"/>
        </w:rPr>
      </w:pPr>
      <w:r w:rsidRPr="00C63D90">
        <w:rPr>
          <w:rFonts w:asciiTheme="minorEastAsia" w:eastAsiaTheme="minorEastAsia" w:hAnsiTheme="minorEastAsia" w:hint="eastAsia"/>
          <w:szCs w:val="21"/>
        </w:rPr>
        <w:t>その『沈黙』の</w:t>
      </w:r>
      <w:r w:rsidRPr="00C63D90">
        <w:rPr>
          <w:rFonts w:asciiTheme="minorEastAsia" w:eastAsiaTheme="minorEastAsia" w:hAnsiTheme="minorEastAsia"/>
          <w:szCs w:val="21"/>
        </w:rPr>
        <w:t>10</w:t>
      </w:r>
      <w:r w:rsidRPr="00C63D90">
        <w:rPr>
          <w:rFonts w:asciiTheme="minorEastAsia" w:eastAsiaTheme="minorEastAsia" w:hAnsiTheme="minorEastAsia" w:hint="eastAsia"/>
          <w:szCs w:val="21"/>
        </w:rPr>
        <w:t>年前に、すでに遠藤は処女長編小説『青い小さな葡萄』の中で、日本を不毛の「沼沢地帯」と言っていた。対立を生まない、育たず、腐らせてしまう「沼沢地帯」だと。今の日本を見ていると、遠藤が言っていた「沼沢地帯」がずぶずぶと広がり「泥沼」化しているように見える。</w:t>
      </w:r>
    </w:p>
    <w:p w14:paraId="764F9C17" w14:textId="77777777" w:rsidR="007769A8" w:rsidRDefault="00784F1F" w:rsidP="00784F1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遠藤周作の</w:t>
      </w:r>
      <w:r w:rsidR="00A67E85" w:rsidRPr="00C63D90">
        <w:rPr>
          <w:rFonts w:asciiTheme="minorEastAsia" w:eastAsiaTheme="minorEastAsia" w:hAnsiTheme="minorEastAsia" w:hint="eastAsia"/>
          <w:szCs w:val="21"/>
        </w:rPr>
        <w:t>遺作『深い河』は、その「沼沢地帯＝沼地＝泥沼」をどこに接続し、流れを生み出したのであろうか？</w:t>
      </w:r>
      <w:r w:rsidR="00947D72" w:rsidRPr="00C63D90">
        <w:rPr>
          <w:rFonts w:asciiTheme="minorEastAsia" w:eastAsiaTheme="minorEastAsia" w:hAnsiTheme="minorEastAsia" w:hint="eastAsia"/>
          <w:szCs w:val="21"/>
        </w:rPr>
        <w:t xml:space="preserve">　</w:t>
      </w:r>
      <w:r w:rsidR="00A67E85" w:rsidRPr="00C63D90">
        <w:rPr>
          <w:rFonts w:asciiTheme="minorEastAsia" w:eastAsiaTheme="minorEastAsia" w:hAnsiTheme="minorEastAsia" w:hint="eastAsia"/>
          <w:szCs w:val="21"/>
        </w:rPr>
        <w:t>『深い河』は『青い小さな葡萄』のアンサーにはなっていない。なってはいないが、日本という「沼沢地帯」を離脱してフランスの神学校に行き、そこも飛び出て、ベナレスのガートで死を目前にした人々に寄り添おうとする大津神父を描き、その大津が今にも死にそうになっている最期を描いて筆を置いた遠藤周作は日本の未来に絶望していたのだろうか？</w:t>
      </w:r>
      <w:r w:rsidR="00947D72" w:rsidRPr="00C63D90">
        <w:rPr>
          <w:rFonts w:asciiTheme="minorEastAsia" w:eastAsiaTheme="minorEastAsia" w:hAnsiTheme="minorEastAsia" w:hint="eastAsia"/>
          <w:szCs w:val="21"/>
        </w:rPr>
        <w:t xml:space="preserve">　</w:t>
      </w:r>
      <w:r w:rsidR="00A67E85" w:rsidRPr="00C63D90">
        <w:rPr>
          <w:rFonts w:asciiTheme="minorEastAsia" w:eastAsiaTheme="minorEastAsia" w:hAnsiTheme="minorEastAsia" w:hint="eastAsia"/>
          <w:szCs w:val="21"/>
        </w:rPr>
        <w:t>少なくとも、期待を抱いていたようには見えない。そんな遠藤のニヒリズムとカトリック信仰との葛藤を垣間見る。</w:t>
      </w:r>
    </w:p>
    <w:p w14:paraId="67241959" w14:textId="77777777" w:rsidR="00784F1F" w:rsidRPr="00C63D90" w:rsidRDefault="00784F1F" w:rsidP="00784F1F">
      <w:pPr>
        <w:ind w:firstLineChars="100" w:firstLine="210"/>
        <w:rPr>
          <w:rFonts w:asciiTheme="minorEastAsia" w:eastAsiaTheme="minorEastAsia" w:hAnsiTheme="minorEastAsia"/>
          <w:szCs w:val="21"/>
        </w:rPr>
      </w:pPr>
    </w:p>
    <w:p w14:paraId="6EED5EA5" w14:textId="77777777" w:rsidR="007769A8" w:rsidRPr="00C63D90" w:rsidRDefault="00784F1F" w:rsidP="007769A8">
      <w:pPr>
        <w:rPr>
          <w:rFonts w:asciiTheme="minorEastAsia" w:eastAsiaTheme="minorEastAsia" w:hAnsiTheme="minorEastAsia"/>
          <w:szCs w:val="21"/>
        </w:rPr>
      </w:pPr>
      <w:r>
        <w:rPr>
          <w:rFonts w:asciiTheme="minorEastAsia" w:eastAsiaTheme="minorEastAsia" w:hAnsiTheme="minorEastAsia" w:hint="eastAsia"/>
          <w:szCs w:val="21"/>
        </w:rPr>
        <w:t>遠藤周作の小説『火山』の中で、「棄教」したデュラン元神父は、</w:t>
      </w:r>
      <w:r w:rsidR="00A67E85" w:rsidRPr="00C63D90">
        <w:rPr>
          <w:rFonts w:asciiTheme="minorEastAsia" w:eastAsiaTheme="minorEastAsia" w:hAnsiTheme="minorEastAsia" w:hint="eastAsia"/>
          <w:szCs w:val="21"/>
        </w:rPr>
        <w:t>「日本の教会は忙しいからね。新しい教会はどんどん建つしこれは大変です。皮肉じゃない。佐藤さん」</w:t>
      </w:r>
      <w:r>
        <w:rPr>
          <w:rFonts w:asciiTheme="minorEastAsia" w:eastAsiaTheme="minorEastAsia" w:hAnsiTheme="minorEastAsia" w:hint="eastAsia"/>
          <w:szCs w:val="21"/>
        </w:rPr>
        <w:t>、</w:t>
      </w:r>
      <w:r w:rsidR="00A67E85" w:rsidRPr="00C63D90">
        <w:rPr>
          <w:rFonts w:asciiTheme="minorEastAsia" w:eastAsiaTheme="minorEastAsia" w:hAnsiTheme="minorEastAsia" w:hint="eastAsia"/>
          <w:szCs w:val="21"/>
        </w:rPr>
        <w:t>「ただ問題はね、あなたら日本人の心は本当に基督教にむいているかということですね」</w:t>
      </w:r>
      <w:r>
        <w:rPr>
          <w:rFonts w:asciiTheme="minorEastAsia" w:eastAsiaTheme="minorEastAsia" w:hAnsiTheme="minorEastAsia" w:hint="eastAsia"/>
          <w:szCs w:val="21"/>
        </w:rPr>
        <w:t>と語る。それに対して、佐藤神父は、</w:t>
      </w:r>
      <w:r w:rsidR="007769A8" w:rsidRPr="00C63D90">
        <w:rPr>
          <w:rFonts w:asciiTheme="minorEastAsia" w:eastAsiaTheme="minorEastAsia" w:hAnsiTheme="minorEastAsia" w:hint="eastAsia"/>
          <w:szCs w:val="21"/>
        </w:rPr>
        <w:t>「信仰は日本に根をおろさんといわれるとですか」</w:t>
      </w:r>
      <w:r>
        <w:rPr>
          <w:rFonts w:asciiTheme="minorEastAsia" w:eastAsiaTheme="minorEastAsia" w:hAnsiTheme="minorEastAsia" w:hint="eastAsia"/>
          <w:szCs w:val="21"/>
        </w:rPr>
        <w:t>、</w:t>
      </w:r>
      <w:r w:rsidR="007769A8" w:rsidRPr="00C63D90">
        <w:rPr>
          <w:rFonts w:asciiTheme="minorEastAsia" w:eastAsiaTheme="minorEastAsia" w:hAnsiTheme="minorEastAsia" w:hint="eastAsia"/>
          <w:szCs w:val="21"/>
        </w:rPr>
        <w:t>「信者はデュランさんがやめなさってからもふえとりますよ。わしの教会にくる者もみんな熱心で真剣な求道者ばかりだ」</w:t>
      </w:r>
      <w:r>
        <w:rPr>
          <w:rFonts w:asciiTheme="minorEastAsia" w:eastAsiaTheme="minorEastAsia" w:hAnsiTheme="minorEastAsia" w:hint="eastAsia"/>
          <w:szCs w:val="21"/>
        </w:rPr>
        <w:t>と答える。</w:t>
      </w:r>
    </w:p>
    <w:p w14:paraId="2354CEB0" w14:textId="77777777" w:rsidR="007769A8" w:rsidRPr="00C63D90" w:rsidRDefault="00784F1F" w:rsidP="00784F1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それに対して、</w:t>
      </w:r>
      <w:r w:rsidR="003E730B">
        <w:rPr>
          <w:rFonts w:asciiTheme="minorEastAsia" w:eastAsiaTheme="minorEastAsia" w:hAnsiTheme="minorEastAsia" w:hint="eastAsia"/>
          <w:szCs w:val="21"/>
        </w:rPr>
        <w:t>デュラン元神父は、</w:t>
      </w:r>
      <w:r w:rsidR="007769A8" w:rsidRPr="00C63D90">
        <w:rPr>
          <w:rFonts w:asciiTheme="minorEastAsia" w:eastAsiaTheme="minorEastAsia" w:hAnsiTheme="minorEastAsia" w:hint="eastAsia"/>
          <w:szCs w:val="21"/>
        </w:rPr>
        <w:t>「数がふえることを不況だと思うておられる」</w:t>
      </w:r>
      <w:r w:rsidR="003E730B">
        <w:rPr>
          <w:rFonts w:asciiTheme="minorEastAsia" w:eastAsiaTheme="minorEastAsia" w:hAnsiTheme="minorEastAsia" w:hint="eastAsia"/>
          <w:szCs w:val="21"/>
        </w:rPr>
        <w:t>、</w:t>
      </w:r>
      <w:r w:rsidR="007769A8" w:rsidRPr="00C63D90">
        <w:rPr>
          <w:rFonts w:asciiTheme="minorEastAsia" w:eastAsiaTheme="minorEastAsia" w:hAnsiTheme="minorEastAsia" w:hint="eastAsia"/>
          <w:szCs w:val="21"/>
        </w:rPr>
        <w:t>「だが外人のわたしはその意見に反対です。あなたら日本人信者にもどこまで基督教がしみこんでいるか、わたしはあんまり信用できませんね。日本人の心にはこの宗教をどうしても受けつけんものがある。そのことを佐藤さん、考えたことがありますか」「考えたことがないか」「佐藤さん、それはあなただけではないですね。日本の教会、日本にくる異人の司祭、これがみんながそうですから。みんなが基督教をなんといいますか――そう、不毛にしてしまうこの日本人のふしぎなこころに気がつきませんから」「たとえば日本人には悪の感覚がまったくないでしょう」</w:t>
      </w:r>
      <w:r w:rsidR="00A67E85" w:rsidRPr="00C63D90">
        <w:rPr>
          <w:rFonts w:asciiTheme="minorEastAsia" w:eastAsiaTheme="minorEastAsia" w:hAnsiTheme="minorEastAsia" w:hint="eastAsia"/>
          <w:szCs w:val="21"/>
        </w:rPr>
        <w:t>（</w:t>
      </w:r>
      <w:r w:rsidR="00947D72" w:rsidRPr="00C63D90">
        <w:rPr>
          <w:rFonts w:asciiTheme="minorEastAsia" w:eastAsiaTheme="minorEastAsia" w:hAnsiTheme="minorEastAsia" w:hint="eastAsia"/>
          <w:szCs w:val="21"/>
        </w:rPr>
        <w:t>『火山』1959年発表、</w:t>
      </w:r>
      <w:r w:rsidR="00A67E85" w:rsidRPr="00C63D90">
        <w:rPr>
          <w:rFonts w:asciiTheme="minorEastAsia" w:eastAsiaTheme="minorEastAsia" w:hAnsiTheme="minorEastAsia" w:hint="eastAsia"/>
          <w:szCs w:val="21"/>
        </w:rPr>
        <w:t>『遠藤周作文学全集1』</w:t>
      </w:r>
      <w:r w:rsidR="00A67E85" w:rsidRPr="00C63D90">
        <w:rPr>
          <w:rFonts w:asciiTheme="minorEastAsia" w:eastAsiaTheme="minorEastAsia" w:hAnsiTheme="minorEastAsia"/>
          <w:szCs w:val="21"/>
        </w:rPr>
        <w:t>2</w:t>
      </w:r>
      <w:r w:rsidR="00A67E85" w:rsidRPr="00C63D90">
        <w:rPr>
          <w:rFonts w:asciiTheme="minorEastAsia" w:eastAsiaTheme="minorEastAsia" w:hAnsiTheme="minorEastAsia" w:hint="eastAsia"/>
          <w:szCs w:val="21"/>
        </w:rPr>
        <w:t>04頁、新潮社、</w:t>
      </w:r>
      <w:r w:rsidR="00A67E85" w:rsidRPr="00C63D90">
        <w:rPr>
          <w:rFonts w:asciiTheme="minorEastAsia" w:eastAsiaTheme="minorEastAsia" w:hAnsiTheme="minorEastAsia"/>
          <w:szCs w:val="21"/>
        </w:rPr>
        <w:t>1999</w:t>
      </w:r>
      <w:r w:rsidR="00A67E85" w:rsidRPr="00C63D90">
        <w:rPr>
          <w:rFonts w:asciiTheme="minorEastAsia" w:eastAsiaTheme="minorEastAsia" w:hAnsiTheme="minorEastAsia" w:hint="eastAsia"/>
          <w:szCs w:val="21"/>
        </w:rPr>
        <w:t>年）</w:t>
      </w:r>
    </w:p>
    <w:p w14:paraId="0789FB66" w14:textId="77777777" w:rsidR="00A67E85" w:rsidRDefault="00A67E85" w:rsidP="007769A8">
      <w:pPr>
        <w:rPr>
          <w:rFonts w:asciiTheme="minorEastAsia" w:eastAsiaTheme="minorEastAsia" w:hAnsiTheme="minorEastAsia"/>
          <w:szCs w:val="21"/>
        </w:rPr>
      </w:pPr>
      <w:r w:rsidRPr="00C63D90">
        <w:rPr>
          <w:rFonts w:asciiTheme="minorEastAsia" w:eastAsiaTheme="minorEastAsia" w:hAnsiTheme="minorEastAsia" w:hint="eastAsia"/>
          <w:szCs w:val="21"/>
        </w:rPr>
        <w:t>「君は教会のつまらない信者さんたちとちがいますからわかるかね。わたしは日本人が神を信じられん連中だということを知っているよ。日本人には神はいらないからね。……君も本当は神を信じてはいない」「君は教会に行く。だがね、君は本当はなにも信じてない。大丈夫知ってるよ。君は悪いことをする。しかし別に苦しまない。少しも苦しまない。そうでしょう」「悪を犯さぬ者に神を信じられるはずはない。君たち日本人はこのやり方を持たないからね」（『遠藤周作文学全集</w:t>
      </w:r>
      <w:r w:rsidRPr="00C63D90">
        <w:rPr>
          <w:rFonts w:asciiTheme="minorEastAsia" w:eastAsiaTheme="minorEastAsia" w:hAnsiTheme="minorEastAsia"/>
          <w:szCs w:val="21"/>
        </w:rPr>
        <w:t>2</w:t>
      </w:r>
      <w:r w:rsidRPr="00C63D90">
        <w:rPr>
          <w:rFonts w:asciiTheme="minorEastAsia" w:eastAsiaTheme="minorEastAsia" w:hAnsiTheme="minorEastAsia" w:hint="eastAsia"/>
          <w:szCs w:val="21"/>
        </w:rPr>
        <w:t>』</w:t>
      </w:r>
      <w:r w:rsidRPr="00C63D90">
        <w:rPr>
          <w:rFonts w:asciiTheme="minorEastAsia" w:eastAsiaTheme="minorEastAsia" w:hAnsiTheme="minorEastAsia"/>
          <w:szCs w:val="21"/>
        </w:rPr>
        <w:t>25</w:t>
      </w:r>
      <w:r w:rsidRPr="00C63D90">
        <w:rPr>
          <w:rFonts w:asciiTheme="minorEastAsia" w:eastAsiaTheme="minorEastAsia" w:hAnsiTheme="minorEastAsia" w:hint="eastAsia"/>
          <w:szCs w:val="21"/>
        </w:rPr>
        <w:t>3頁、新潮社、</w:t>
      </w:r>
      <w:r w:rsidRPr="00C63D90">
        <w:rPr>
          <w:rFonts w:asciiTheme="minorEastAsia" w:eastAsiaTheme="minorEastAsia" w:hAnsiTheme="minorEastAsia"/>
          <w:szCs w:val="21"/>
        </w:rPr>
        <w:t>1999</w:t>
      </w:r>
      <w:r w:rsidRPr="00C63D90">
        <w:rPr>
          <w:rFonts w:asciiTheme="minorEastAsia" w:eastAsiaTheme="minorEastAsia" w:hAnsiTheme="minorEastAsia" w:hint="eastAsia"/>
          <w:szCs w:val="21"/>
        </w:rPr>
        <w:t>年）</w:t>
      </w:r>
    </w:p>
    <w:p w14:paraId="537E3A24" w14:textId="77777777" w:rsidR="003E730B" w:rsidRPr="00C63D90" w:rsidRDefault="003E730B" w:rsidP="007769A8">
      <w:pPr>
        <w:rPr>
          <w:rFonts w:asciiTheme="minorEastAsia" w:eastAsiaTheme="minorEastAsia" w:hAnsiTheme="minorEastAsia"/>
          <w:szCs w:val="21"/>
        </w:rPr>
      </w:pPr>
      <w:r>
        <w:rPr>
          <w:rFonts w:asciiTheme="minorEastAsia" w:eastAsiaTheme="minorEastAsia" w:hAnsiTheme="minorEastAsia" w:hint="eastAsia"/>
          <w:szCs w:val="21"/>
        </w:rPr>
        <w:t xml:space="preserve">　遠藤周作の日本泥沼観は筋金入りである。</w:t>
      </w:r>
    </w:p>
    <w:p w14:paraId="2C8958DC" w14:textId="77777777" w:rsidR="007769A8" w:rsidRPr="00C63D90" w:rsidRDefault="007769A8" w:rsidP="007769A8">
      <w:pPr>
        <w:rPr>
          <w:rFonts w:asciiTheme="minorEastAsia" w:eastAsiaTheme="minorEastAsia" w:hAnsiTheme="minorEastAsia"/>
          <w:szCs w:val="21"/>
        </w:rPr>
      </w:pPr>
    </w:p>
    <w:p w14:paraId="2C22CB56" w14:textId="77777777" w:rsidR="00753DE8" w:rsidRPr="00C63D90" w:rsidRDefault="00753DE8" w:rsidP="00DC5C5C">
      <w:pPr>
        <w:rPr>
          <w:rFonts w:ascii="HGPｺﾞｼｯｸE" w:eastAsia="HGPｺﾞｼｯｸE" w:hAnsi="HGPｺﾞｼｯｸE"/>
          <w:szCs w:val="21"/>
        </w:rPr>
      </w:pPr>
      <w:r w:rsidRPr="00C63D90">
        <w:rPr>
          <w:rFonts w:ascii="HGPｺﾞｼｯｸE" w:eastAsia="HGPｺﾞｼｯｸE" w:hAnsi="HGPｺﾞｼｯｸE" w:hint="eastAsia"/>
          <w:szCs w:val="21"/>
        </w:rPr>
        <w:t>遠藤周作『深い河』</w:t>
      </w:r>
      <w:r w:rsidR="00995CC1" w:rsidRPr="00C63D90">
        <w:rPr>
          <w:rFonts w:asciiTheme="minorEastAsia" w:eastAsiaTheme="minorEastAsia" w:hAnsiTheme="minorEastAsia" w:hint="eastAsia"/>
          <w:szCs w:val="21"/>
        </w:rPr>
        <w:t>（鎌田東二『霊性の文学　言霊の力』角川ソフィア文庫、2010年）</w:t>
      </w:r>
    </w:p>
    <w:p w14:paraId="4DDF6CCC" w14:textId="77777777" w:rsidR="00995CC1" w:rsidRPr="00C63D90" w:rsidRDefault="00995CC1" w:rsidP="00995CC1">
      <w:pPr>
        <w:rPr>
          <w:szCs w:val="21"/>
        </w:rPr>
      </w:pPr>
      <w:r w:rsidRPr="00C63D90">
        <w:rPr>
          <w:rFonts w:hint="eastAsia"/>
          <w:szCs w:val="21"/>
        </w:rPr>
        <w:t xml:space="preserve">　『深い河』は遠藤文学の集大成である。彼の小説作法と思想の極点を表わしたもので、何度読んでも深い感動を覚える。この中に、「神は色々な顔を持っておられる」という主人公・大津の考えが述べられているが、わたしは「</w:t>
      </w:r>
      <w:r w:rsidRPr="00C63D90">
        <w:rPr>
          <w:rFonts w:ascii="HGPｺﾞｼｯｸE" w:eastAsia="HGPｺﾞｼｯｸE" w:hAnsi="HGPｺﾞｼｯｸE" w:hint="eastAsia"/>
          <w:szCs w:val="21"/>
        </w:rPr>
        <w:t>複数性」と「融合」がこの小説のテーマではないか</w:t>
      </w:r>
      <w:r w:rsidRPr="00C63D90">
        <w:rPr>
          <w:rFonts w:hint="eastAsia"/>
          <w:szCs w:val="21"/>
        </w:rPr>
        <w:t>と思う。</w:t>
      </w:r>
    </w:p>
    <w:p w14:paraId="0F5D9DB0" w14:textId="77777777" w:rsidR="00995CC1" w:rsidRPr="00C63D90" w:rsidRDefault="00995CC1" w:rsidP="00995CC1">
      <w:pPr>
        <w:ind w:firstLine="210"/>
        <w:rPr>
          <w:szCs w:val="21"/>
        </w:rPr>
      </w:pPr>
      <w:r w:rsidRPr="00C63D90">
        <w:rPr>
          <w:rFonts w:hint="eastAsia"/>
          <w:szCs w:val="21"/>
        </w:rPr>
        <w:t>1</w:t>
      </w:r>
      <w:r w:rsidRPr="00C63D90">
        <w:rPr>
          <w:rFonts w:hint="eastAsia"/>
          <w:szCs w:val="21"/>
        </w:rPr>
        <w:t>つには、</w:t>
      </w:r>
      <w:r w:rsidRPr="00C63D90">
        <w:rPr>
          <w:rFonts w:ascii="HGPｺﾞｼｯｸE" w:eastAsia="HGPｺﾞｼｯｸE" w:hAnsi="HGPｺﾞｼｯｸE" w:hint="eastAsia"/>
          <w:szCs w:val="21"/>
        </w:rPr>
        <w:t>複数の登場人物の複数の人生と複数の考え方</w:t>
      </w:r>
      <w:r w:rsidRPr="00C63D90">
        <w:rPr>
          <w:rFonts w:hint="eastAsia"/>
          <w:szCs w:val="21"/>
        </w:rPr>
        <w:t>が微妙に交差し、交点を形作り、「深い河」に流れ込む</w:t>
      </w:r>
      <w:r w:rsidRPr="00C63D90">
        <w:rPr>
          <w:rFonts w:hint="eastAsia"/>
          <w:szCs w:val="21"/>
        </w:rPr>
        <w:lastRenderedPageBreak/>
        <w:t>という構成を持っていること。そこには、ガンジス川がそうであるように、生死を包み込む人生の大河とでもいうべき流れがたゆたっている。</w:t>
      </w:r>
    </w:p>
    <w:p w14:paraId="157718AB" w14:textId="77777777" w:rsidR="00995CC1" w:rsidRPr="00C63D90" w:rsidRDefault="00995CC1" w:rsidP="00995CC1">
      <w:pPr>
        <w:rPr>
          <w:szCs w:val="21"/>
        </w:rPr>
      </w:pPr>
      <w:r w:rsidRPr="00C63D90">
        <w:rPr>
          <w:rFonts w:hint="eastAsia"/>
          <w:szCs w:val="21"/>
        </w:rPr>
        <w:t xml:space="preserve">　第</w:t>
      </w:r>
      <w:r w:rsidRPr="00C63D90">
        <w:rPr>
          <w:rFonts w:hint="eastAsia"/>
          <w:szCs w:val="21"/>
        </w:rPr>
        <w:t>2</w:t>
      </w:r>
      <w:r w:rsidRPr="00C63D90">
        <w:rPr>
          <w:rFonts w:hint="eastAsia"/>
          <w:szCs w:val="21"/>
        </w:rPr>
        <w:t>には、</w:t>
      </w:r>
      <w:r w:rsidRPr="00C63D90">
        <w:rPr>
          <w:rFonts w:ascii="HGPｺﾞｼｯｸE" w:eastAsia="HGPｺﾞｼｯｸE" w:hAnsi="HGPｺﾞｼｯｸE" w:hint="eastAsia"/>
          <w:szCs w:val="21"/>
        </w:rPr>
        <w:t>神観と神学思想上の複数性</w:t>
      </w:r>
      <w:r w:rsidRPr="00C63D90">
        <w:rPr>
          <w:rFonts w:hint="eastAsia"/>
          <w:szCs w:val="21"/>
        </w:rPr>
        <w:t>。この場合の複数性は、アニミズムや汎神論や多神教とも通じる。大津の言う「神は色々な顔を持っておられる」とは、すべての宗教に神やキリストや聖霊がはたらいているという思想であるが、同時に、世界中にはいろんな神様がいるが、その根元は、深く大きくつながっているという思想を含意している。</w:t>
      </w:r>
    </w:p>
    <w:p w14:paraId="14FA26A6" w14:textId="77777777" w:rsidR="00995CC1" w:rsidRPr="00C63D90" w:rsidRDefault="00995CC1" w:rsidP="00995CC1">
      <w:pPr>
        <w:ind w:firstLine="210"/>
        <w:rPr>
          <w:szCs w:val="21"/>
        </w:rPr>
      </w:pPr>
      <w:r w:rsidRPr="00C63D90">
        <w:rPr>
          <w:rFonts w:hint="eastAsia"/>
          <w:szCs w:val="21"/>
        </w:rPr>
        <w:t>実際、大津は、神学校の口頭試問で、前の発言に続いて、</w:t>
      </w:r>
      <w:r w:rsidRPr="00C63D90">
        <w:rPr>
          <w:rFonts w:ascii="HGPｺﾞｼｯｸE" w:eastAsia="HGPｺﾞｼｯｸE" w:hAnsi="HGPｺﾞｼｯｸE" w:hint="eastAsia"/>
          <w:szCs w:val="21"/>
        </w:rPr>
        <w:t>「ヨーロッパの教会やチャペルだけでなく、ユダヤ教徒や仏教の信徒のなかにもヒンズー教徒の信者にも神はおられると思います」</w:t>
      </w:r>
      <w:r w:rsidRPr="00C63D90">
        <w:rPr>
          <w:rFonts w:hint="eastAsia"/>
          <w:szCs w:val="21"/>
        </w:rPr>
        <w:t>と言い、それこそが汎神論的な異端思想であると激しく非難される。もちろん、それはキリスト教の神が「色々な顔」を持って、いろいろな宗教の中に現われているという考えでもあるのだが、そのような曖昧で変幻自在な神の顔は、神の一神的な絶対性と純粋性と超越性を冒瀆する考えであるというわけである。大津は、キリスト教の中にも実は「汎神論的なもの」が含まれていると反論する。神学校では一神論が汎神論と対立するというような教科書的な常識を教えられたが、例えばシャルトルの大聖堂にはその地方の地母神信仰が聖母マリア信仰に溶け込み昇華されているし、</w:t>
      </w:r>
      <w:r w:rsidRPr="00C63D90">
        <w:rPr>
          <w:rFonts w:hint="eastAsia"/>
          <w:szCs w:val="21"/>
        </w:rPr>
        <w:t>16</w:t>
      </w:r>
      <w:r w:rsidRPr="00C63D90">
        <w:rPr>
          <w:rFonts w:hint="eastAsia"/>
          <w:szCs w:val="21"/>
        </w:rPr>
        <w:t>―</w:t>
      </w:r>
      <w:r w:rsidRPr="00C63D90">
        <w:rPr>
          <w:rFonts w:hint="eastAsia"/>
          <w:szCs w:val="21"/>
        </w:rPr>
        <w:t>17</w:t>
      </w:r>
      <w:r w:rsidRPr="00C63D90">
        <w:rPr>
          <w:rFonts w:hint="eastAsia"/>
          <w:szCs w:val="21"/>
        </w:rPr>
        <w:t>世紀の日本人の基督教信仰には仏教や汎神論が混在していると大津は主張した。それに対して、査問官は「では正統と異端の区別を君はどこでするのかね」と問いかける。大津は、「今は中世とちがいます。他宗教と対話すべき時代です」、「基督教は自分たちと他宗教を対等と本当は考えておりません」、「これでは本当の対等の対話とは言えません。ぼくはむしろ、神は幾つもの顔をもたれ、それぞれの宗教にもかくれておられる、と考えるほうが本当の対話と思うのです」と答える。</w:t>
      </w:r>
    </w:p>
    <w:p w14:paraId="5BA96F91" w14:textId="77777777" w:rsidR="00995CC1" w:rsidRPr="00C63D90" w:rsidRDefault="00995CC1" w:rsidP="00995CC1">
      <w:pPr>
        <w:ind w:firstLine="210"/>
        <w:rPr>
          <w:szCs w:val="21"/>
        </w:rPr>
      </w:pPr>
      <w:r w:rsidRPr="00C63D90">
        <w:rPr>
          <w:rFonts w:hint="eastAsia"/>
          <w:szCs w:val="21"/>
        </w:rPr>
        <w:t>この大津の答えは査問官の反感と怒りを買い、結局彼はその「異端」思想のために神父になる資格を獲得することはできなかった。それでも大津は、「神とはあなたたちのように人間の外にあって、仰ぎみるものではないと思います。それは人間のなかにあって、しかも人間を包み、樹を包み、草花を包む、あの大きな命です」という考えを捨てることはできなかった。大津の「神＝キリスト」は愛の塊りであり「ぬくもり」であるが、その愛はすべてのものを「包む、あの大きな命」だったのだ。それはアニミズムのキリストである。</w:t>
      </w:r>
    </w:p>
    <w:p w14:paraId="0E29EF89" w14:textId="77777777" w:rsidR="00995CC1" w:rsidRPr="00C63D90" w:rsidRDefault="00995CC1" w:rsidP="00995CC1">
      <w:pPr>
        <w:ind w:firstLine="210"/>
        <w:rPr>
          <w:szCs w:val="21"/>
        </w:rPr>
      </w:pPr>
      <w:r w:rsidRPr="00C63D90">
        <w:rPr>
          <w:rFonts w:hint="eastAsia"/>
          <w:szCs w:val="21"/>
        </w:rPr>
        <w:t>大津はかつての憧れの女性・美津子に向けて書く。「日本人だからイエスという名を聞いただけで敬遠なさるでしょう。ならばイエスという名を愛という名にしてください。愛という言葉が肌ざむく白けるようでしたら、命のむくもりでもいい、そう呼んでください。それがイヤならいつもの玉ねぎでもいい。（中略）ぼくは玉ねぎの存在をユダヤ教の人にもイスラムの人にも感じるのです。玉ねぎはどこにもいるのです」と。</w:t>
      </w:r>
    </w:p>
    <w:p w14:paraId="79D716C9" w14:textId="77777777" w:rsidR="00995CC1" w:rsidRPr="00C63D90" w:rsidRDefault="001D4A78" w:rsidP="001D4A78">
      <w:pPr>
        <w:rPr>
          <w:szCs w:val="21"/>
        </w:rPr>
      </w:pPr>
      <w:r w:rsidRPr="00C63D90">
        <w:rPr>
          <w:rFonts w:asciiTheme="minorEastAsia" w:eastAsiaTheme="minorEastAsia" w:hAnsiTheme="minorEastAsia" w:hint="eastAsia"/>
          <w:szCs w:val="21"/>
        </w:rPr>
        <w:t>「神学校のなかでぼくが、一番批判を受けたのは、ぼくの無意識に潜んでいる彼等から見て汎神論的な感覚でした。日本人としてぼくは自然の大きな命を軽視することには耐えられません。いくら明晰で論理的でも、このヨーロッパの基督教のなかには生命のなかに序列があります」と美津子に告白する</w:t>
      </w:r>
      <w:r w:rsidR="00995CC1" w:rsidRPr="00C63D90">
        <w:rPr>
          <w:rFonts w:hint="eastAsia"/>
          <w:szCs w:val="21"/>
        </w:rPr>
        <w:t>大津は思想的確信犯である。彼はキリスト教を信仰しているというよりも、キリストに「つかまれた」人間として“因縁”にしたがって生きようとする。その汎神論者のガリレオは、しかし現代の異端審問によって追放され、ガンジス川のほとりに流れ着くのである。</w:t>
      </w:r>
    </w:p>
    <w:p w14:paraId="4B9209D1" w14:textId="77777777" w:rsidR="003E730B" w:rsidRDefault="003E730B" w:rsidP="00995CC1">
      <w:pPr>
        <w:rPr>
          <w:rFonts w:ascii="HGPｺﾞｼｯｸE" w:eastAsia="HGPｺﾞｼｯｸE" w:hAnsi="HGPｺﾞｼｯｸE"/>
          <w:szCs w:val="21"/>
        </w:rPr>
      </w:pPr>
    </w:p>
    <w:p w14:paraId="3C8F66E0" w14:textId="77777777" w:rsidR="00995CC1" w:rsidRPr="00C63D90" w:rsidRDefault="00995CC1" w:rsidP="00995CC1">
      <w:pPr>
        <w:rPr>
          <w:rFonts w:ascii="HGPｺﾞｼｯｸE" w:eastAsia="HGPｺﾞｼｯｸE" w:hAnsi="HGPｺﾞｼｯｸE"/>
          <w:szCs w:val="21"/>
        </w:rPr>
      </w:pPr>
      <w:r w:rsidRPr="00C63D90">
        <w:rPr>
          <w:rFonts w:ascii="HGPｺﾞｼｯｸE" w:eastAsia="HGPｺﾞｼｯｸE" w:hAnsi="HGPｺﾞｼｯｸE" w:hint="eastAsia"/>
          <w:szCs w:val="21"/>
        </w:rPr>
        <w:t>『深い河』の複数性の視点――磯辺の場合</w:t>
      </w:r>
    </w:p>
    <w:p w14:paraId="646A71F2" w14:textId="77777777" w:rsidR="00995CC1" w:rsidRPr="00C63D90" w:rsidRDefault="00995CC1" w:rsidP="00995CC1">
      <w:pPr>
        <w:rPr>
          <w:szCs w:val="21"/>
        </w:rPr>
      </w:pPr>
      <w:r w:rsidRPr="00C63D90">
        <w:rPr>
          <w:rFonts w:hint="eastAsia"/>
          <w:szCs w:val="21"/>
        </w:rPr>
        <w:t xml:space="preserve">　複数性という観点から見ると、『深い河』には</w:t>
      </w:r>
      <w:r w:rsidRPr="00C63D90">
        <w:rPr>
          <w:rFonts w:hint="eastAsia"/>
          <w:szCs w:val="21"/>
        </w:rPr>
        <w:t>5</w:t>
      </w:r>
      <w:r w:rsidRPr="00C63D90">
        <w:rPr>
          <w:rFonts w:hint="eastAsia"/>
          <w:szCs w:val="21"/>
        </w:rPr>
        <w:t>人の登場人物の視点と「場合」が描かれていて、それがガンジス河でひとつながりになるという構成を持っている。複数性と融合というテーマは、ガンジス河というたくさんの支流を呑み込んでインド洋に流れ出る大河を舞台とし、環境とすることによって成立する。そこにおいて、ガンジスは複数性の母であり、帰着点でもある。</w:t>
      </w:r>
    </w:p>
    <w:p w14:paraId="62A23132" w14:textId="77777777" w:rsidR="00995CC1" w:rsidRPr="00C63D90" w:rsidRDefault="00995CC1" w:rsidP="00995CC1">
      <w:pPr>
        <w:ind w:firstLine="210"/>
        <w:rPr>
          <w:szCs w:val="21"/>
        </w:rPr>
      </w:pPr>
      <w:r w:rsidRPr="00C63D90">
        <w:rPr>
          <w:rFonts w:hint="eastAsia"/>
          <w:szCs w:val="21"/>
        </w:rPr>
        <w:t>そしてその複数性の視点を持つ</w:t>
      </w:r>
      <w:r w:rsidRPr="00C63D90">
        <w:rPr>
          <w:rFonts w:hint="eastAsia"/>
          <w:szCs w:val="21"/>
        </w:rPr>
        <w:t>5</w:t>
      </w:r>
      <w:r w:rsidRPr="00C63D90">
        <w:rPr>
          <w:rFonts w:hint="eastAsia"/>
          <w:szCs w:val="21"/>
        </w:rPr>
        <w:t>人とは、磯部、美津子、沼田、木口、大津の</w:t>
      </w:r>
      <w:r w:rsidRPr="00C63D90">
        <w:rPr>
          <w:rFonts w:hint="eastAsia"/>
          <w:szCs w:val="21"/>
        </w:rPr>
        <w:t>5</w:t>
      </w:r>
      <w:r w:rsidRPr="00C63D90">
        <w:rPr>
          <w:rFonts w:hint="eastAsia"/>
          <w:szCs w:val="21"/>
        </w:rPr>
        <w:t>人である。遠藤周作はそれぞれの人物の特徴をあたかも</w:t>
      </w:r>
      <w:r w:rsidRPr="00C63D90">
        <w:rPr>
          <w:rFonts w:hint="eastAsia"/>
          <w:szCs w:val="21"/>
        </w:rPr>
        <w:t>5</w:t>
      </w:r>
      <w:r w:rsidRPr="00C63D90">
        <w:rPr>
          <w:rFonts w:hint="eastAsia"/>
          <w:szCs w:val="21"/>
        </w:rPr>
        <w:t>つの類型であるかのように描き分けている。その描き方にはいくらかステレオタイプなところがあるが、しかしそのステレオタイプの提示と相互の絡み合いの中から、個々の人間とその人生の真のリアルな複数性や複雑さが現われ出てくるのである。</w:t>
      </w:r>
    </w:p>
    <w:p w14:paraId="034634AB" w14:textId="77777777" w:rsidR="00995CC1" w:rsidRPr="00C63D90" w:rsidRDefault="00995CC1" w:rsidP="00995CC1">
      <w:pPr>
        <w:rPr>
          <w:szCs w:val="21"/>
        </w:rPr>
      </w:pPr>
      <w:r w:rsidRPr="00C63D90">
        <w:rPr>
          <w:rFonts w:hint="eastAsia"/>
          <w:szCs w:val="21"/>
        </w:rPr>
        <w:t xml:space="preserve">　例えば、ここでは「磯辺の場合」を中心に取り上げてみよう。磯辺は、「女房」がいなければ身の回りの世話ができない、口下手で、自己表現の不得意な、定年間近の典型的な日本の「お父ちゃん」である。酒を愛し、俳句</w:t>
      </w:r>
      <w:r w:rsidRPr="00C63D90">
        <w:rPr>
          <w:rFonts w:hint="eastAsia"/>
          <w:szCs w:val="21"/>
        </w:rPr>
        <w:lastRenderedPageBreak/>
        <w:t>と碁を趣味とするごく普通のサラリーマンである。</w:t>
      </w:r>
    </w:p>
    <w:p w14:paraId="375F2E02" w14:textId="77777777" w:rsidR="00995CC1" w:rsidRPr="00C63D90" w:rsidRDefault="00995CC1" w:rsidP="00995CC1">
      <w:pPr>
        <w:rPr>
          <w:szCs w:val="21"/>
        </w:rPr>
      </w:pPr>
      <w:r w:rsidRPr="00C63D90">
        <w:rPr>
          <w:rFonts w:hint="eastAsia"/>
          <w:szCs w:val="21"/>
        </w:rPr>
        <w:t xml:space="preserve">　しかし、磯辺は末期癌の妻の死の看取りを通して、人として生れてくること、出会うこと、死んでいくこと、そして死んだ後どうなるかを考えることを余儀なくされる。彼は生死の際にたたずみ、今までまともに考えたこともなかった不分明さに行き当たる。その不分明に誘導するのは少し霊感めいたところを持つ妻である。</w:t>
      </w:r>
    </w:p>
    <w:p w14:paraId="5974CACF" w14:textId="77777777" w:rsidR="00995CC1" w:rsidRPr="00C63D90" w:rsidRDefault="00995CC1" w:rsidP="00995CC1">
      <w:pPr>
        <w:rPr>
          <w:szCs w:val="21"/>
        </w:rPr>
      </w:pPr>
      <w:r w:rsidRPr="00C63D90">
        <w:rPr>
          <w:rFonts w:hint="eastAsia"/>
          <w:szCs w:val="21"/>
        </w:rPr>
        <w:t xml:space="preserve">　妻は病床で、樹木と会話したり、正夢を見たり、体外離脱（意識が身体から抜け出ること）を経験したり、不思議なことをいろいろと磯辺に告げる。そして、今際の際にうわ言のように訴える。「わたくし……必ず……生れかわるから、この世界の何処かに。探して……わたくしを見つけて……約束よ、約束よ」。</w:t>
      </w:r>
    </w:p>
    <w:p w14:paraId="70954E00" w14:textId="77777777" w:rsidR="00995CC1" w:rsidRPr="00C63D90" w:rsidRDefault="00995CC1" w:rsidP="00995CC1">
      <w:pPr>
        <w:rPr>
          <w:szCs w:val="21"/>
        </w:rPr>
      </w:pPr>
      <w:r w:rsidRPr="00C63D90">
        <w:rPr>
          <w:rFonts w:hint="eastAsia"/>
          <w:szCs w:val="21"/>
        </w:rPr>
        <w:t xml:space="preserve">　この妻の臨終時の必死の言葉は、磯辺を捉えて離さない。妻が生れ変わる。この世界のどこかに。それを探さなければならない。それは妻との生死の境で交わした「約束」だから。</w:t>
      </w:r>
    </w:p>
    <w:p w14:paraId="2ADE37EF" w14:textId="77777777" w:rsidR="00995CC1" w:rsidRPr="00C63D90" w:rsidRDefault="00995CC1" w:rsidP="00995CC1">
      <w:pPr>
        <w:rPr>
          <w:szCs w:val="21"/>
        </w:rPr>
      </w:pPr>
      <w:r w:rsidRPr="00C63D90">
        <w:rPr>
          <w:rFonts w:hint="eastAsia"/>
          <w:szCs w:val="21"/>
        </w:rPr>
        <w:t xml:space="preserve">　死に逝く者の言葉は重い。それは後に残る言葉だ。後を生きる生者を拘束する言葉だ。「死せる孔明、生ける仲達を走らす」ではないが、死者は死んだ後も言葉となって生者を動かすのである。</w:t>
      </w:r>
    </w:p>
    <w:p w14:paraId="2A148EE3" w14:textId="77777777" w:rsidR="00995CC1" w:rsidRPr="00C63D90" w:rsidRDefault="00995CC1" w:rsidP="00995CC1">
      <w:pPr>
        <w:rPr>
          <w:szCs w:val="21"/>
        </w:rPr>
      </w:pPr>
      <w:r w:rsidRPr="00C63D90">
        <w:rPr>
          <w:rFonts w:hint="eastAsia"/>
          <w:szCs w:val="21"/>
        </w:rPr>
        <w:t xml:space="preserve">　磯辺は、「ほとんど多くの日本人と同じように無宗教」の徒であり、「死とはすべてが消滅すること」としか考えたことのない男だった。その男が妻の死後、ニューエイジのバイブルとなったシャーリー・マクレーンの『アウト・オン・ア・リム』や、ヴァージニア大学の精神医学者・スティーヴンソン教授の前世研究の本『前世を記憶する子どもたち』をひもとき、「前世が日本人だったと語る幼児」を探して、終にはガンジスまで旅することになるのである。妻の言葉が磯辺をガンジスまで運んだのだ。</w:t>
      </w:r>
    </w:p>
    <w:p w14:paraId="71BA63BE" w14:textId="77777777" w:rsidR="00995CC1" w:rsidRPr="00C63D90" w:rsidRDefault="00995CC1" w:rsidP="00995CC1">
      <w:pPr>
        <w:rPr>
          <w:szCs w:val="21"/>
        </w:rPr>
      </w:pPr>
      <w:r w:rsidRPr="00C63D90">
        <w:rPr>
          <w:rFonts w:hint="eastAsia"/>
          <w:szCs w:val="21"/>
        </w:rPr>
        <w:t xml:space="preserve">　インドで磯辺は酒を飲みながら、「本当に人生、わからぬ事が多い」としみじみ述懐し、日本にいる時よりもよけいに妻との日常の出来事の一齣一齣をリアルに思い出す。そして、妻の生れ変わりかもしれないという期待とも不安ともつかぬ心を持て余しながら、カムロージ村に住んでいるという少女ラジニを探しに行き、そんな馬鹿なことがあるものかと疑心暗鬼となり、失望の果てに占い師を訪ねていく。占い師は自信ありげに言う。「彼女はあたらしく生きかえって、今はとてもハッピーだ」と。</w:t>
      </w:r>
    </w:p>
    <w:p w14:paraId="16916297" w14:textId="77777777" w:rsidR="00995CC1" w:rsidRPr="00C63D90" w:rsidRDefault="00995CC1" w:rsidP="00995CC1">
      <w:pPr>
        <w:rPr>
          <w:szCs w:val="21"/>
        </w:rPr>
      </w:pPr>
      <w:r w:rsidRPr="00C63D90">
        <w:rPr>
          <w:rFonts w:hint="eastAsia"/>
          <w:szCs w:val="21"/>
        </w:rPr>
        <w:t xml:space="preserve">　磯辺はガンジス河にたたずみ、「自分が人生のなかで本当にふれあった人間はたった二人、母親と妻しかいなかった」ことに思い至る。そして、彼は聖なるガンジスに呼びかける、「お前。どこに行った」と。</w:t>
      </w:r>
    </w:p>
    <w:p w14:paraId="62800A5A" w14:textId="77777777" w:rsidR="00995CC1" w:rsidRPr="00C63D90" w:rsidRDefault="00995CC1" w:rsidP="00995CC1">
      <w:pPr>
        <w:rPr>
          <w:szCs w:val="21"/>
        </w:rPr>
      </w:pPr>
      <w:r w:rsidRPr="00C63D90">
        <w:rPr>
          <w:rFonts w:hint="eastAsia"/>
          <w:szCs w:val="21"/>
        </w:rPr>
        <w:t xml:space="preserve">　この磯辺の人生の軌跡とその生れ変わりの妻探しの結末を読んで、わたしは涙を禁じることができなかった。</w:t>
      </w:r>
    </w:p>
    <w:p w14:paraId="651A142E" w14:textId="77777777" w:rsidR="003E730B" w:rsidRDefault="003E730B" w:rsidP="00995CC1">
      <w:pPr>
        <w:rPr>
          <w:rFonts w:ascii="HGPｺﾞｼｯｸE" w:eastAsia="HGPｺﾞｼｯｸE" w:hAnsi="HGPｺﾞｼｯｸE"/>
          <w:szCs w:val="21"/>
        </w:rPr>
      </w:pPr>
    </w:p>
    <w:p w14:paraId="348521B9" w14:textId="77777777" w:rsidR="00995CC1" w:rsidRPr="00C63D90" w:rsidRDefault="00995CC1" w:rsidP="00995CC1">
      <w:pPr>
        <w:rPr>
          <w:rFonts w:ascii="HGPｺﾞｼｯｸE" w:eastAsia="HGPｺﾞｼｯｸE" w:hAnsi="HGPｺﾞｼｯｸE"/>
          <w:szCs w:val="21"/>
        </w:rPr>
      </w:pPr>
      <w:r w:rsidRPr="00C63D90">
        <w:rPr>
          <w:rFonts w:ascii="HGPｺﾞｼｯｸE" w:eastAsia="HGPｺﾞｼｯｸE" w:hAnsi="HGPｺﾞｼｯｸE" w:hint="eastAsia"/>
          <w:szCs w:val="21"/>
        </w:rPr>
        <w:t>「集いの地」への水路としての「深い河」</w:t>
      </w:r>
    </w:p>
    <w:p w14:paraId="726B7718" w14:textId="77777777" w:rsidR="00995CC1" w:rsidRPr="00C63D90" w:rsidRDefault="00995CC1" w:rsidP="00995CC1">
      <w:pPr>
        <w:rPr>
          <w:szCs w:val="21"/>
        </w:rPr>
      </w:pPr>
      <w:r w:rsidRPr="00C63D90">
        <w:rPr>
          <w:rFonts w:hint="eastAsia"/>
          <w:szCs w:val="21"/>
        </w:rPr>
        <w:t xml:space="preserve">　『深い河』の冒頭には、黒人霊歌から採られた言葉が掲げられている。「深い河、神よ、わたしは河を渡って、集いの地に行きたい」という歌詞である。</w:t>
      </w:r>
    </w:p>
    <w:p w14:paraId="1FC4B919" w14:textId="77777777" w:rsidR="00995CC1" w:rsidRPr="00C63D90" w:rsidRDefault="00995CC1" w:rsidP="00995CC1">
      <w:pPr>
        <w:rPr>
          <w:szCs w:val="21"/>
        </w:rPr>
      </w:pPr>
      <w:r w:rsidRPr="00C63D90">
        <w:rPr>
          <w:rFonts w:hint="eastAsia"/>
          <w:szCs w:val="21"/>
        </w:rPr>
        <w:t xml:space="preserve">　この出だしの献詞を読んだところからもう胸が詰まった。遠藤周作のソウルが響きを伴ってなまなましくあふれ出し、鳴り出し、読者の心にじかに触れてきているような気がして、せつなくなった。この歌は苦悩の中にあって、ひとすじの救いを求める切実な祈りの歌である。それを素手で捧げ持ち、遠藤周作はのっけからストレートを投げてきている。これは本気だな、と思わせるに十分な出だしであった。</w:t>
      </w:r>
    </w:p>
    <w:p w14:paraId="58FDC4C7" w14:textId="77777777" w:rsidR="00995CC1" w:rsidRPr="00C63D90" w:rsidRDefault="00995CC1" w:rsidP="00995CC1">
      <w:pPr>
        <w:ind w:firstLine="210"/>
        <w:rPr>
          <w:szCs w:val="21"/>
        </w:rPr>
      </w:pPr>
      <w:r w:rsidRPr="00C63D90">
        <w:rPr>
          <w:rFonts w:hint="eastAsia"/>
          <w:szCs w:val="21"/>
        </w:rPr>
        <w:t>「深い河」を渡って「集いの地」に行くことを希う。しかしその「集いの地」はどこにあるのか。バベルの塔において人々の語り合う言葉がわからなくなったように、「集いの地」のわからなくなって久しいこの時代にたましいの「集いの地」を求める、ドンキホーテのような不可能性へのやむにやまれぬ投企。見返りのない旅。</w:t>
      </w:r>
    </w:p>
    <w:p w14:paraId="1A72F830" w14:textId="77777777" w:rsidR="00995CC1" w:rsidRPr="00C63D90" w:rsidRDefault="00995CC1" w:rsidP="00995CC1">
      <w:pPr>
        <w:ind w:firstLine="210"/>
        <w:rPr>
          <w:szCs w:val="21"/>
        </w:rPr>
      </w:pPr>
      <w:r w:rsidRPr="00C63D90">
        <w:rPr>
          <w:rFonts w:hint="eastAsia"/>
          <w:szCs w:val="21"/>
        </w:rPr>
        <w:t>困難を予想させるその旅の第一行目が「やき芋ォ、やき芋ォ、ほかほかのやき芋ォ」という言葉で始まる。「集いの地」と「やき芋ォ」とのこの落差。信仰と現実との間の遠い遠い距離。その落差や距離は、しかし遠藤らしい韜晦やユーモアであると見るのは当らない。そうではなく、「集いの地」にはそのような、神から与えられる「やき芋」のようなものがあるのだと遠藤は言いたいのではないか。「ほかほかのやき芋」のえもいわれぬぬくもり。</w:t>
      </w:r>
    </w:p>
    <w:p w14:paraId="47A80082" w14:textId="77777777" w:rsidR="00995CC1" w:rsidRPr="00C63D90" w:rsidRDefault="00995CC1" w:rsidP="00995CC1">
      <w:pPr>
        <w:ind w:firstLine="210"/>
        <w:rPr>
          <w:szCs w:val="21"/>
        </w:rPr>
      </w:pPr>
      <w:r w:rsidRPr="00C63D90">
        <w:rPr>
          <w:rFonts w:hint="eastAsia"/>
          <w:szCs w:val="21"/>
        </w:rPr>
        <w:t>この小説のキーワードは「玉ねぎ」である。「玉ねぎ」とは大津と美津子の間に交わされるイエ</w:t>
      </w:r>
      <w:r w:rsidR="00705558">
        <w:rPr>
          <w:rFonts w:hint="eastAsia"/>
          <w:szCs w:val="21"/>
        </w:rPr>
        <w:t>ス・キリストを表わす隠語である。美津子は学生時代に大津を誘惑し捨てた。それは美津子にとって</w:t>
      </w:r>
      <w:r w:rsidRPr="00C63D90">
        <w:rPr>
          <w:rFonts w:hint="eastAsia"/>
          <w:szCs w:val="21"/>
        </w:rPr>
        <w:t>「神＝キリスト」の持ちものを奪う悪意を持った行為であった。美津子は大津に「神」を棄てさせ</w:t>
      </w:r>
      <w:r w:rsidR="00705558">
        <w:rPr>
          <w:rFonts w:hint="eastAsia"/>
          <w:szCs w:val="21"/>
        </w:rPr>
        <w:t>ることに成功する。しかし</w:t>
      </w:r>
      <w:r w:rsidRPr="00C63D90">
        <w:rPr>
          <w:rFonts w:hint="eastAsia"/>
          <w:szCs w:val="21"/>
        </w:rPr>
        <w:t>「神」を棄てた大津を「神」は棄てなかった。大津は再会した美津子に言う。「あなたから棄てられたからこそ――、ぼくは……人間から棄てら</w:t>
      </w:r>
      <w:r w:rsidR="00705558">
        <w:rPr>
          <w:rFonts w:hint="eastAsia"/>
          <w:szCs w:val="21"/>
        </w:rPr>
        <w:t>れたあの人の苦しみが……少しはわかったんです」と。「神」を棄て美津子に棄てられた大津は</w:t>
      </w:r>
      <w:r w:rsidRPr="00C63D90">
        <w:rPr>
          <w:rFonts w:hint="eastAsia"/>
          <w:szCs w:val="21"/>
        </w:rPr>
        <w:lastRenderedPageBreak/>
        <w:t>礼拝堂で「神」の声を聴く。「おいで、という声を。おいで、私はお前と同じように捨てられた。だから私だけは決してお前を棄てない、という声を」。そしてその声に向かって大津は「行きます」と応えたのだ。</w:t>
      </w:r>
    </w:p>
    <w:p w14:paraId="1328687A" w14:textId="77777777" w:rsidR="00995CC1" w:rsidRPr="00C63D90" w:rsidRDefault="00995CC1" w:rsidP="00995CC1">
      <w:pPr>
        <w:ind w:firstLine="210"/>
        <w:rPr>
          <w:szCs w:val="21"/>
        </w:rPr>
      </w:pPr>
      <w:r w:rsidRPr="00C63D90">
        <w:rPr>
          <w:rFonts w:hint="eastAsia"/>
          <w:szCs w:val="21"/>
        </w:rPr>
        <w:t>コーリング（召命）とは、このような出来事である。大津は「イエスにつかまった」のだ。パウロが回心の体験で「キリストがわたしの中で生きている」ことをリアルに実感したのと同様に。だから大津は確信を以って言う。「神は存在というより、働きです。玉ねぎは愛の働く塊りなんです」、「玉ねぎはある場所で棄てられたぼくをいつの間にか別の場所で生かしてくれました」、「ぼくは玉ねぎを信頼しています。信仰じゃないんです」と。</w:t>
      </w:r>
    </w:p>
    <w:p w14:paraId="103CBD5B" w14:textId="77777777" w:rsidR="00995CC1" w:rsidRPr="00C63D90" w:rsidRDefault="00995CC1" w:rsidP="00995CC1">
      <w:pPr>
        <w:ind w:firstLine="210"/>
        <w:rPr>
          <w:szCs w:val="21"/>
        </w:rPr>
      </w:pPr>
      <w:r w:rsidRPr="00C63D90">
        <w:rPr>
          <w:rFonts w:hint="eastAsia"/>
          <w:szCs w:val="21"/>
        </w:rPr>
        <w:t>大津は、ここで不思議な言い方をする。自分は「玉ねぎ＝イエス」を「信仰」しているのではなく、「信頼」しているのだと。この「信仰」と「信頼」との違いは何であるのか。それは一言でいえば、距離があるかないかの違いである。「信仰」には「信仰」する主体と「信仰」される対象との間に明白な距離がある。距離があるからこそ「信じ仰ぐ」ことができる。しかし「信頼」にはそのような距離がない。「信じ頼る」とは子どもが親に依存するようなもので、距離がない。大津は「玉ねぎとは無限のやさしさと愛の塊り」だと言う。</w:t>
      </w:r>
    </w:p>
    <w:p w14:paraId="053905E8" w14:textId="77777777" w:rsidR="00995CC1" w:rsidRPr="00C63D90" w:rsidRDefault="00995CC1" w:rsidP="00995CC1">
      <w:pPr>
        <w:ind w:firstLine="210"/>
        <w:rPr>
          <w:szCs w:val="21"/>
        </w:rPr>
      </w:pPr>
      <w:r w:rsidRPr="00C63D90">
        <w:rPr>
          <w:rFonts w:hint="eastAsia"/>
          <w:szCs w:val="21"/>
        </w:rPr>
        <w:t>その「愛の塊り」とは別の言葉で言えば「ぬくもり」である。大津は言う。「少年の時から、母を通してぼくがただひとつ信じることができたのは、母のぬくもりでした。</w:t>
      </w:r>
      <w:r w:rsidRPr="00C63D90">
        <w:rPr>
          <w:rFonts w:hint="eastAsia"/>
          <w:szCs w:val="21"/>
        </w:rPr>
        <w:t>(</w:t>
      </w:r>
      <w:r w:rsidRPr="00C63D90">
        <w:rPr>
          <w:rFonts w:hint="eastAsia"/>
          <w:szCs w:val="21"/>
        </w:rPr>
        <w:t>中略</w:t>
      </w:r>
      <w:r w:rsidRPr="00C63D90">
        <w:rPr>
          <w:rFonts w:hint="eastAsia"/>
          <w:szCs w:val="21"/>
        </w:rPr>
        <w:t>)</w:t>
      </w:r>
      <w:r w:rsidRPr="00C63D90">
        <w:rPr>
          <w:rFonts w:hint="eastAsia"/>
          <w:szCs w:val="21"/>
        </w:rPr>
        <w:t>玉ねぎとはこのぬくもりのもっと、もっと強い塊り――つまり愛そのものなのだと教えてくれました。大きくなり、母を失いましたが、その時、母のぬくもりの源にあったのは玉ねぎの一片だったと気がつきました」。このぬくもりは「やき芋」のそれと通じる。</w:t>
      </w:r>
    </w:p>
    <w:p w14:paraId="77A45172" w14:textId="77777777" w:rsidR="00995CC1" w:rsidRPr="00C63D90" w:rsidRDefault="00995CC1" w:rsidP="00995CC1">
      <w:pPr>
        <w:ind w:firstLine="210"/>
        <w:rPr>
          <w:szCs w:val="21"/>
        </w:rPr>
      </w:pPr>
      <w:r w:rsidRPr="00C63D90">
        <w:rPr>
          <w:rFonts w:hint="eastAsia"/>
          <w:szCs w:val="21"/>
        </w:rPr>
        <w:t>「玉ねぎ」はどこにでもいて、何でもに働く。遠藤周作は、結論的に、人を助けようとして殺されてしまう大津の中に「玉ねぎ」が「転生」したと暗示する。繰り返し引用される「彼は醜く、威厳もない。みじめで、みすぼらしい</w:t>
      </w:r>
      <w:r w:rsidRPr="00C63D90">
        <w:rPr>
          <w:rFonts w:hint="eastAsia"/>
          <w:szCs w:val="21"/>
        </w:rPr>
        <w:t>/</w:t>
      </w:r>
      <w:r w:rsidRPr="00C63D90">
        <w:rPr>
          <w:rFonts w:hint="eastAsia"/>
          <w:szCs w:val="21"/>
        </w:rPr>
        <w:t>人は彼を蔑み、見すてた</w:t>
      </w:r>
      <w:r w:rsidRPr="00C63D90">
        <w:rPr>
          <w:rFonts w:hint="eastAsia"/>
          <w:szCs w:val="21"/>
        </w:rPr>
        <w:t>/</w:t>
      </w:r>
      <w:r w:rsidRPr="00C63D90">
        <w:rPr>
          <w:rFonts w:hint="eastAsia"/>
          <w:szCs w:val="21"/>
        </w:rPr>
        <w:t>（中略）まことに彼は我々の病を</w:t>
      </w:r>
      <w:r w:rsidRPr="00C63D90">
        <w:rPr>
          <w:rFonts w:hint="eastAsia"/>
          <w:szCs w:val="21"/>
        </w:rPr>
        <w:t>/</w:t>
      </w:r>
      <w:r w:rsidRPr="00C63D90">
        <w:rPr>
          <w:rFonts w:hint="eastAsia"/>
          <w:szCs w:val="21"/>
        </w:rPr>
        <w:t>我々の悲しみを担った」という言葉が「玉ねぎ」と大津をつなぐ繋辞である。確かに、みじめで、みすぼらしく、醜く、威厳もない大津は、「玉ねぎ」の「転生」であると言える。かれらの負い持つ「悲しみ」こそが「集いの地」への道しるべなのだと遠藤周作は言いたかったのではないか。</w:t>
      </w:r>
    </w:p>
    <w:p w14:paraId="75D57D25" w14:textId="77777777" w:rsidR="00C30430" w:rsidRPr="00C63D90" w:rsidRDefault="00C30430" w:rsidP="00995CC1">
      <w:pPr>
        <w:rPr>
          <w:rFonts w:ascii="HGPｺﾞｼｯｸE" w:eastAsia="HGPｺﾞｼｯｸE" w:hAnsi="HGPｺﾞｼｯｸE"/>
          <w:szCs w:val="21"/>
        </w:rPr>
      </w:pPr>
    </w:p>
    <w:p w14:paraId="1A2EE2AA" w14:textId="77777777" w:rsidR="00995CC1" w:rsidRPr="00C63D90" w:rsidRDefault="00C30430" w:rsidP="00995CC1">
      <w:pPr>
        <w:rPr>
          <w:rFonts w:ascii="HGPｺﾞｼｯｸE" w:eastAsia="HGPｺﾞｼｯｸE" w:hAnsi="HGPｺﾞｼｯｸE"/>
          <w:szCs w:val="21"/>
        </w:rPr>
      </w:pPr>
      <w:r w:rsidRPr="00C63D90">
        <w:rPr>
          <w:rFonts w:ascii="HGPｺﾞｼｯｸE" w:eastAsia="HGPｺﾞｼｯｸE" w:hAnsi="HGPｺﾞｼｯｸE" w:hint="eastAsia"/>
          <w:szCs w:val="21"/>
        </w:rPr>
        <w:t>遠藤周作</w:t>
      </w:r>
      <w:r w:rsidR="00995CC1" w:rsidRPr="00C63D90">
        <w:rPr>
          <w:rFonts w:ascii="HGPｺﾞｼｯｸE" w:eastAsia="HGPｺﾞｼｯｸE" w:hAnsi="HGPｺﾞｼｯｸE" w:hint="eastAsia"/>
          <w:szCs w:val="21"/>
        </w:rPr>
        <w:t>『宗教と文学』（南北社、1963年）「日本的感性の底にあるもの－メタフィジック批評と伝統美」</w:t>
      </w:r>
    </w:p>
    <w:p w14:paraId="13BA4EBB" w14:textId="77777777" w:rsidR="00995CC1" w:rsidRPr="00C63D90" w:rsidRDefault="00995CC1" w:rsidP="00995CC1">
      <w:pPr>
        <w:rPr>
          <w:rFonts w:ascii="ＭＳ 明朝" w:hAnsi="ＭＳ 明朝"/>
          <w:szCs w:val="21"/>
        </w:rPr>
      </w:pPr>
      <w:r w:rsidRPr="00C63D90">
        <w:rPr>
          <w:rFonts w:ascii="ＭＳ 明朝" w:hAnsi="ＭＳ 明朝" w:hint="eastAsia"/>
          <w:szCs w:val="21"/>
        </w:rPr>
        <w:t>「私がいつも考える西欧の美的感性とは、このようにメタフィジックであり、然し、神や超自然的な美にたいし限界を意識し、対立し、能動的であると言う特質をもっているのである。なぜなら、</w:t>
      </w:r>
      <w:r w:rsidRPr="00C63D90">
        <w:rPr>
          <w:rFonts w:ascii="HGPｺﾞｼｯｸE" w:eastAsia="HGPｺﾞｼｯｸE" w:hAnsi="HGPｺﾞｼｯｸE" w:hint="eastAsia"/>
          <w:szCs w:val="21"/>
        </w:rPr>
        <w:t>基督教的な世界では人間は神には絶対になりえない</w:t>
      </w:r>
      <w:r w:rsidRPr="00C63D90">
        <w:rPr>
          <w:rFonts w:ascii="ＭＳ 明朝" w:hAnsi="ＭＳ 明朝" w:hint="eastAsia"/>
          <w:szCs w:val="21"/>
        </w:rPr>
        <w:t>からである」「</w:t>
      </w:r>
      <w:r w:rsidRPr="00C63D90">
        <w:rPr>
          <w:rFonts w:ascii="HGPｺﾞｼｯｸE" w:eastAsia="HGPｺﾞｼｯｸE" w:hAnsi="HGPｺﾞｼｯｸE" w:hint="eastAsia"/>
          <w:szCs w:val="21"/>
        </w:rPr>
        <w:t>西洋の美的感性の、（一）境界の区分意識、（二）対立性、（三）能動的という三つの特徴が、日本人としての私たちの感性に非常に不足している</w:t>
      </w:r>
      <w:r w:rsidRPr="00C63D90">
        <w:rPr>
          <w:rFonts w:ascii="ＭＳ 明朝" w:hAnsi="ＭＳ 明朝" w:hint="eastAsia"/>
          <w:szCs w:val="21"/>
        </w:rPr>
        <w:t>ことを指摘したかったからにすぎない。そして、その代わりに</w:t>
      </w:r>
      <w:r w:rsidRPr="00C63D90">
        <w:rPr>
          <w:rFonts w:ascii="HGPｺﾞｼｯｸE" w:eastAsia="HGPｺﾞｼｯｸE" w:hAnsi="HGPｺﾞｼｯｸE" w:hint="eastAsia"/>
          <w:szCs w:val="21"/>
        </w:rPr>
        <w:t>日本的感性は汎神的風土を母胎としてうみだされた</w:t>
      </w:r>
      <w:r w:rsidRPr="00C63D90">
        <w:rPr>
          <w:rFonts w:ascii="ＭＳ 明朝" w:hAnsi="ＭＳ 明朝" w:hint="eastAsia"/>
          <w:szCs w:val="21"/>
        </w:rPr>
        <w:t>ものであるために、</w:t>
      </w:r>
      <w:r w:rsidRPr="00C63D90">
        <w:rPr>
          <w:rFonts w:ascii="HGPｺﾞｼｯｸE" w:eastAsia="HGPｺﾞｼｯｸE" w:hAnsi="HGPｺﾞｼｯｸE" w:hint="eastAsia"/>
          <w:szCs w:val="21"/>
        </w:rPr>
        <w:t>（一）個と全体との区分や境界を感じない、（二）したがって対立を要求しない、（三）受身的である</w:t>
      </w:r>
      <w:r w:rsidRPr="00C63D90">
        <w:rPr>
          <w:rFonts w:ascii="ＭＳ 明朝" w:hAnsi="ＭＳ 明朝" w:hint="eastAsia"/>
          <w:szCs w:val="21"/>
        </w:rPr>
        <w:t>、この三つに還元されると思われるのだ」とも、</w:t>
      </w:r>
      <w:r w:rsidRPr="00C63D90">
        <w:rPr>
          <w:rFonts w:ascii="HGPｺﾞｼｯｸE" w:eastAsia="HGPｺﾞｼｯｸE" w:hAnsi="HGPｺﾞｼｯｸE" w:hint="eastAsia"/>
          <w:szCs w:val="21"/>
        </w:rPr>
        <w:t>「汎神性とは全（神や自然）と個との限界を消すもの」「人間と全的なもの（自然や宇宙）が本質的に同一」</w:t>
      </w:r>
      <w:r w:rsidRPr="00C63D90">
        <w:rPr>
          <w:rFonts w:ascii="ＭＳ 明朝" w:hAnsi="ＭＳ 明朝" w:hint="eastAsia"/>
          <w:szCs w:val="21"/>
        </w:rPr>
        <w:t>「境界や区分の意識、対立性、能動的という三つの特徴をその底にもった西欧の美的感性と、これらのものを持たぬ代りに、受身的であり、はっきりとした区別や境界を嫌い、全的なものへ、そのまま吸収されたいという郷愁をもった我々の、感性とのちがい」「この</w:t>
      </w:r>
      <w:r w:rsidRPr="00A70E64">
        <w:rPr>
          <w:rFonts w:ascii="HGPｺﾞｼｯｸE" w:eastAsia="HGPｺﾞｼｯｸE" w:hAnsi="HGPｺﾞｼｯｸE" w:hint="eastAsia"/>
          <w:szCs w:val="21"/>
          <w:highlight w:val="magenta"/>
        </w:rPr>
        <w:t>日本的感性が孕む虚無</w:t>
      </w:r>
      <w:r w:rsidRPr="00A70E64">
        <w:rPr>
          <w:rFonts w:ascii="ＭＳ 明朝" w:hAnsi="ＭＳ 明朝" w:hint="eastAsia"/>
          <w:szCs w:val="21"/>
          <w:highlight w:val="magenta"/>
        </w:rPr>
        <w:t>は時として私を慄然とせしめる</w:t>
      </w:r>
      <w:r w:rsidRPr="00C63D90">
        <w:rPr>
          <w:rFonts w:ascii="ＭＳ 明朝" w:hAnsi="ＭＳ 明朝" w:hint="eastAsia"/>
          <w:szCs w:val="21"/>
        </w:rPr>
        <w:t>のである」</w:t>
      </w:r>
    </w:p>
    <w:p w14:paraId="6D6B0D89" w14:textId="77777777" w:rsidR="009F49E6" w:rsidRPr="003E730B" w:rsidRDefault="009F49E6" w:rsidP="001B6FAE">
      <w:pPr>
        <w:rPr>
          <w:rFonts w:ascii="ＭＳ 明朝" w:hAnsi="ＭＳ 明朝"/>
          <w:szCs w:val="21"/>
        </w:rPr>
      </w:pPr>
    </w:p>
    <w:p w14:paraId="3EF3240D"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遠藤周作の文学は絶対的に暗いが、その昏さの中に、笑いと光がある。生の悲しみと苦しみを包む慈光。それが母と基督。そして、それを攪乱する悲しみと転化する笑い。笑いとウソとイタズラは遠藤周作の本質でもある。</w:t>
      </w:r>
    </w:p>
    <w:p w14:paraId="10BAD420" w14:textId="77777777" w:rsidR="00A72FE5" w:rsidRPr="003E730B" w:rsidRDefault="003E730B" w:rsidP="0044393A">
      <w:pPr>
        <w:ind w:firstLineChars="100" w:firstLine="210"/>
        <w:rPr>
          <w:rFonts w:ascii="ＭＳ 明朝" w:hAnsi="ＭＳ 明朝"/>
          <w:szCs w:val="21"/>
        </w:rPr>
      </w:pPr>
      <w:r w:rsidRPr="003E730B">
        <w:rPr>
          <w:rFonts w:ascii="ＭＳ 明朝" w:hAnsi="ＭＳ 明朝" w:hint="eastAsia"/>
          <w:szCs w:val="21"/>
        </w:rPr>
        <w:t>遠藤周作の小説</w:t>
      </w:r>
      <w:r w:rsidR="00A72FE5" w:rsidRPr="003E730B">
        <w:rPr>
          <w:rFonts w:ascii="ＭＳ 明朝" w:hAnsi="ＭＳ 明朝"/>
          <w:szCs w:val="21"/>
        </w:rPr>
        <w:t>『死海のほとり』の基督観は</w:t>
      </w:r>
      <w:r w:rsidRPr="003E730B">
        <w:rPr>
          <w:rFonts w:ascii="ＭＳ 明朝" w:hAnsi="ＭＳ 明朝" w:hint="eastAsia"/>
          <w:szCs w:val="21"/>
        </w:rPr>
        <w:t>こう表出される</w:t>
      </w:r>
      <w:r w:rsidR="00A72FE5" w:rsidRPr="003E730B">
        <w:rPr>
          <w:rFonts w:ascii="ＭＳ 明朝" w:hAnsi="ＭＳ 明朝"/>
          <w:szCs w:val="21"/>
        </w:rPr>
        <w:t>。</w:t>
      </w:r>
    </w:p>
    <w:p w14:paraId="6A689B73"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「私はあなたを棄てましたが、あなたは私を見棄てませんでした」</w:t>
      </w:r>
    </w:p>
    <w:p w14:paraId="4A208416"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「あなた＝基督＝愛する人を棄てる」のは、人間の弱さである。が、その人間の弱さをまたそのまま引き取り受け容れ、包摂</w:t>
      </w:r>
      <w:r w:rsidR="00274C30" w:rsidRPr="003E730B">
        <w:rPr>
          <w:rFonts w:ascii="ＭＳ 明朝" w:hAnsi="ＭＳ 明朝" w:hint="eastAsia"/>
          <w:szCs w:val="21"/>
        </w:rPr>
        <w:t>する</w:t>
      </w:r>
      <w:r w:rsidRPr="003E730B">
        <w:rPr>
          <w:rFonts w:ascii="ＭＳ 明朝" w:hAnsi="ＭＳ 明朝"/>
          <w:szCs w:val="21"/>
        </w:rPr>
        <w:t>のは、母と基督である。</w:t>
      </w:r>
    </w:p>
    <w:p w14:paraId="5C781CC1"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遠藤周作は『沈黙』で2つの命題を提示した。</w:t>
      </w:r>
    </w:p>
    <w:p w14:paraId="06F3ED03"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命題1：私は棄てるが、その棄てる私を「あなた」は棄てない。</w:t>
      </w:r>
    </w:p>
    <w:p w14:paraId="56D837D9"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命題2：西洋の基督教は「父の宗教」であるが、「東洋の宗教」は「母の宗教」である。私の基督教は「母の宗教としての基督教」である。</w:t>
      </w:r>
    </w:p>
    <w:p w14:paraId="3FE35CAB"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「父のキリスト教」ではない、その「母の基督教」が、遺作長編となった『深い河』で全面露出する。</w:t>
      </w:r>
    </w:p>
    <w:p w14:paraId="1066E7FD"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lastRenderedPageBreak/>
        <w:t>遠藤周作の時代的同伴者の一人が、臨床心理学者の河合隼雄であった。河合隼雄は、1980年代に大変興味深い日本文化論を展開する。</w:t>
      </w:r>
    </w:p>
    <w:p w14:paraId="56DE7C8C" w14:textId="77777777" w:rsidR="00A72FE5" w:rsidRPr="003E730B" w:rsidRDefault="00A72FE5" w:rsidP="00A72FE5">
      <w:pPr>
        <w:pStyle w:val="ab"/>
        <w:numPr>
          <w:ilvl w:val="0"/>
          <w:numId w:val="40"/>
        </w:numPr>
        <w:ind w:leftChars="0"/>
        <w:rPr>
          <w:rFonts w:ascii="ＭＳ 明朝" w:hAnsi="ＭＳ 明朝"/>
          <w:szCs w:val="21"/>
        </w:rPr>
      </w:pPr>
      <w:r w:rsidRPr="003E730B">
        <w:rPr>
          <w:rFonts w:ascii="ＭＳ 明朝" w:hAnsi="ＭＳ 明朝"/>
          <w:szCs w:val="21"/>
        </w:rPr>
        <w:t>日本文化中空構造論</w:t>
      </w:r>
    </w:p>
    <w:p w14:paraId="305CE412" w14:textId="77777777" w:rsidR="00A72FE5" w:rsidRPr="003E730B" w:rsidRDefault="00A72FE5" w:rsidP="00A72FE5">
      <w:pPr>
        <w:pStyle w:val="ab"/>
        <w:numPr>
          <w:ilvl w:val="0"/>
          <w:numId w:val="40"/>
        </w:numPr>
        <w:ind w:leftChars="0"/>
        <w:rPr>
          <w:rFonts w:ascii="ＭＳ 明朝" w:hAnsi="ＭＳ 明朝"/>
          <w:szCs w:val="21"/>
        </w:rPr>
      </w:pPr>
      <w:r w:rsidRPr="003E730B">
        <w:rPr>
          <w:rFonts w:ascii="ＭＳ 明朝" w:hAnsi="ＭＳ 明朝"/>
          <w:szCs w:val="21"/>
        </w:rPr>
        <w:t>母の文化・母性宗教としての日本文化と日本宗教</w:t>
      </w:r>
    </w:p>
    <w:p w14:paraId="76A65EE0" w14:textId="77777777" w:rsidR="00A72FE5" w:rsidRPr="003E730B" w:rsidRDefault="00A72FE5" w:rsidP="00A72FE5">
      <w:pPr>
        <w:ind w:left="210"/>
        <w:rPr>
          <w:rFonts w:ascii="ＭＳ 明朝" w:hAnsi="ＭＳ 明朝"/>
          <w:szCs w:val="21"/>
        </w:rPr>
      </w:pPr>
      <w:r w:rsidRPr="003E730B">
        <w:rPr>
          <w:rFonts w:ascii="ＭＳ 明朝" w:hAnsi="ＭＳ 明朝"/>
          <w:szCs w:val="21"/>
        </w:rPr>
        <w:t>この2つの論である。</w:t>
      </w:r>
    </w:p>
    <w:p w14:paraId="6792BD7F" w14:textId="77777777" w:rsidR="00A72FE5" w:rsidRPr="003E730B" w:rsidRDefault="00A72FE5" w:rsidP="0044393A">
      <w:pPr>
        <w:ind w:firstLineChars="100" w:firstLine="210"/>
        <w:rPr>
          <w:rFonts w:ascii="ＭＳ 明朝" w:hAnsi="ＭＳ 明朝"/>
          <w:szCs w:val="21"/>
        </w:rPr>
      </w:pPr>
      <w:r w:rsidRPr="003E730B">
        <w:rPr>
          <w:rFonts w:ascii="ＭＳ 明朝" w:hAnsi="ＭＳ 明朝"/>
          <w:szCs w:val="21"/>
        </w:rPr>
        <w:t>『中空構造日本の深層』（中公叢書、1982年）と『日本人とアイデンティティ－心理療法家の眼』（創元社、1984年）がそれである。井上洋治神父が、基督教の側からその思想を思索し実践し、河合隼雄が非キリスト教日本文化論からその命題を確かなものにした。遠藤</w:t>
      </w:r>
      <w:r w:rsidRPr="003E730B">
        <w:rPr>
          <w:rFonts w:ascii="ＭＳ 明朝" w:hAnsi="ＭＳ 明朝" w:hint="eastAsia"/>
          <w:szCs w:val="21"/>
        </w:rPr>
        <w:t>周作</w:t>
      </w:r>
      <w:r w:rsidRPr="003E730B">
        <w:rPr>
          <w:rFonts w:ascii="ＭＳ 明朝" w:hAnsi="ＭＳ 明朝"/>
          <w:szCs w:val="21"/>
        </w:rPr>
        <w:t>は、カトリック教会から、あるいは正統的な基督者から批判を受けても、2人の心強い同伴者がいた。少なくともその2人は遠藤の味方だった。心強い同志であった。遠藤周作はそんな同志に支えられてさらに歩き続け『深い河』に到達した。</w:t>
      </w:r>
    </w:p>
    <w:p w14:paraId="037C9060" w14:textId="77777777" w:rsidR="00A72FE5" w:rsidRPr="003E730B" w:rsidRDefault="00A72FE5" w:rsidP="00705558">
      <w:pPr>
        <w:rPr>
          <w:rFonts w:ascii="ＭＳ 明朝" w:hAnsi="ＭＳ 明朝"/>
          <w:szCs w:val="21"/>
        </w:rPr>
      </w:pPr>
    </w:p>
    <w:p w14:paraId="5CBB612E" w14:textId="77777777" w:rsidR="0048642B" w:rsidRPr="003E730B" w:rsidRDefault="003E730B" w:rsidP="003E730B">
      <w:pPr>
        <w:ind w:firstLineChars="100" w:firstLine="210"/>
        <w:rPr>
          <w:rFonts w:ascii="ＭＳ 明朝" w:hAnsi="ＭＳ 明朝"/>
          <w:szCs w:val="21"/>
        </w:rPr>
      </w:pPr>
      <w:r>
        <w:rPr>
          <w:rFonts w:ascii="ＭＳ 明朝" w:hAnsi="ＭＳ 明朝" w:hint="eastAsia"/>
          <w:szCs w:val="21"/>
        </w:rPr>
        <w:t>遠藤周作は自分にとってのキリスト教を、</w:t>
      </w:r>
      <w:r w:rsidR="0044393A" w:rsidRPr="003E730B">
        <w:rPr>
          <w:rFonts w:ascii="ＭＳ 明朝" w:hAnsi="ＭＳ 明朝" w:hint="eastAsia"/>
          <w:szCs w:val="21"/>
        </w:rPr>
        <w:t>体に合わない洋服を着せられたという違和感</w:t>
      </w:r>
      <w:r>
        <w:rPr>
          <w:rFonts w:ascii="ＭＳ 明朝" w:hAnsi="ＭＳ 明朝" w:hint="eastAsia"/>
          <w:szCs w:val="21"/>
        </w:rPr>
        <w:t>として</w:t>
      </w:r>
      <w:r w:rsidR="0044393A" w:rsidRPr="003E730B">
        <w:rPr>
          <w:rFonts w:ascii="ＭＳ 明朝" w:hAnsi="ＭＳ 明朝" w:hint="eastAsia"/>
          <w:szCs w:val="21"/>
        </w:rPr>
        <w:t>語り続けた。1957年に発表された2作目となる長編小説『海と毒薬』。『深い河』同様、熊井啓監督により映画化された。これは、勝呂という医者・医学生が主人公なのだが、この医学生時代が戦時中、捕虜の米兵の生体解剖の実験を手伝わされて、時流に流される無力な自分と罪責感に悩む自分との間の葛藤が描かれている。戦時中に行なわれた九州大学での米兵生体解剖事件をモデルにした作品で、第5回新潮文学賞と第12回毎日出版文化賞をダブル受賞した。</w:t>
      </w:r>
    </w:p>
    <w:p w14:paraId="1B8C054B"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医学生の勝呂は「おやじ」と呼ばれる第一外科橋本教授、同教室（研究室）の柴田助教授、浅井助手から解剖実験の手伝いを頼まれる（直接には浅井助手から）。断ることもできたのだが、流れに呑み込まれていく研究生の勝呂。だが、最後の最後で、怯えと罪意識で、生体解剖の手伝いを拒否する。というか、逃げるように外れる。</w:t>
      </w:r>
    </w:p>
    <w:p w14:paraId="65B3D115" w14:textId="77777777" w:rsidR="0048642B" w:rsidRPr="003E730B" w:rsidRDefault="0048642B" w:rsidP="0048642B">
      <w:pPr>
        <w:ind w:firstLineChars="100" w:firstLine="210"/>
        <w:rPr>
          <w:rFonts w:ascii="ＭＳ 明朝" w:hAnsi="ＭＳ 明朝"/>
          <w:szCs w:val="21"/>
        </w:rPr>
      </w:pPr>
      <w:r w:rsidRPr="003E730B">
        <w:rPr>
          <w:rFonts w:ascii="ＭＳ 明朝" w:hAnsi="ＭＳ 明朝" w:hint="eastAsia"/>
          <w:szCs w:val="21"/>
        </w:rPr>
        <w:t>同じ</w:t>
      </w:r>
      <w:r w:rsidR="0044393A" w:rsidRPr="003E730B">
        <w:rPr>
          <w:rFonts w:ascii="ＭＳ 明朝" w:hAnsi="ＭＳ 明朝" w:hint="eastAsia"/>
          <w:szCs w:val="21"/>
        </w:rPr>
        <w:t>研究生の戸田は確信犯的に生体解剖を手伝うが、優柔不断ではっきりしない勝呂は確信犯にもなれず、拒否もできない。まるで、『沈黙』において、すぐに踏絵を踏んでしまうキチジローの分身のような人間。そんな弱さを持つ人間を遠藤は見つめ、抉る。戸田は言う。「お前も、阿呆やなあ」「断ろうと思えばまだ機会があるのやで」「断らんのか」と。勝呂は、「うん」と頷き、「神というものはあるのかなあ」「なんや、まあヘンな話やけど、こう、人間は自分を押しながすものから――運命というんやろうが、どうしても脱（のが）れられんやろ。そういうものから自由にしてくれるものを神とよぶならばや」「俺にはもう神があっても、なくてもどうでもいいんや」と捨て鉢に語る。（『遠藤周作文学全集</w:t>
      </w:r>
      <w:r w:rsidR="0044393A" w:rsidRPr="003E730B">
        <w:rPr>
          <w:rFonts w:ascii="ＭＳ 明朝" w:hAnsi="ＭＳ 明朝"/>
          <w:szCs w:val="21"/>
        </w:rPr>
        <w:t>1</w:t>
      </w:r>
      <w:r w:rsidR="0044393A" w:rsidRPr="003E730B">
        <w:rPr>
          <w:rFonts w:ascii="ＭＳ 明朝" w:hAnsi="ＭＳ 明朝" w:hint="eastAsia"/>
          <w:szCs w:val="21"/>
        </w:rPr>
        <w:t>』</w:t>
      </w:r>
      <w:r w:rsidR="0044393A" w:rsidRPr="003E730B">
        <w:rPr>
          <w:rFonts w:ascii="ＭＳ 明朝" w:hAnsi="ＭＳ 明朝"/>
          <w:szCs w:val="21"/>
        </w:rPr>
        <w:t>130</w:t>
      </w:r>
      <w:r w:rsidR="0044393A" w:rsidRPr="003E730B">
        <w:rPr>
          <w:rFonts w:ascii="ＭＳ 明朝" w:hAnsi="ＭＳ 明朝" w:hint="eastAsia"/>
          <w:szCs w:val="21"/>
        </w:rPr>
        <w:t>‐</w:t>
      </w:r>
      <w:r w:rsidR="0044393A" w:rsidRPr="003E730B">
        <w:rPr>
          <w:rFonts w:ascii="ＭＳ 明朝" w:hAnsi="ＭＳ 明朝"/>
          <w:szCs w:val="21"/>
        </w:rPr>
        <w:t>131</w:t>
      </w:r>
      <w:r w:rsidR="0044393A" w:rsidRPr="003E730B">
        <w:rPr>
          <w:rFonts w:ascii="ＭＳ 明朝" w:hAnsi="ＭＳ 明朝" w:hint="eastAsia"/>
          <w:szCs w:val="21"/>
        </w:rPr>
        <w:t>頁、新潮社、</w:t>
      </w:r>
      <w:r w:rsidR="0044393A" w:rsidRPr="003E730B">
        <w:rPr>
          <w:rFonts w:ascii="ＭＳ 明朝" w:hAnsi="ＭＳ 明朝"/>
          <w:szCs w:val="21"/>
        </w:rPr>
        <w:t>1999</w:t>
      </w:r>
      <w:r w:rsidR="0044393A" w:rsidRPr="003E730B">
        <w:rPr>
          <w:rFonts w:ascii="ＭＳ 明朝" w:hAnsi="ＭＳ 明朝" w:hint="eastAsia"/>
          <w:szCs w:val="21"/>
        </w:rPr>
        <w:t>年）『海と毒薬』第一章は、この戸田と勝呂の問答で終わっている。</w:t>
      </w:r>
    </w:p>
    <w:p w14:paraId="3E68ED5E"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『青い小さな葡萄』『海と毒薬』『火山』に続く、</w:t>
      </w:r>
      <w:r w:rsidRPr="003E730B">
        <w:rPr>
          <w:rFonts w:ascii="ＭＳ 明朝" w:hAnsi="ＭＳ 明朝"/>
          <w:szCs w:val="21"/>
        </w:rPr>
        <w:t>1965</w:t>
      </w:r>
      <w:r w:rsidRPr="003E730B">
        <w:rPr>
          <w:rFonts w:ascii="ＭＳ 明朝" w:hAnsi="ＭＳ 明朝" w:hint="eastAsia"/>
          <w:szCs w:val="21"/>
        </w:rPr>
        <w:t>年に発表された第</w:t>
      </w:r>
      <w:r w:rsidRPr="003E730B">
        <w:rPr>
          <w:rFonts w:ascii="ＭＳ 明朝" w:hAnsi="ＭＳ 明朝"/>
          <w:szCs w:val="21"/>
        </w:rPr>
        <w:t>4</w:t>
      </w:r>
      <w:r w:rsidRPr="003E730B">
        <w:rPr>
          <w:rFonts w:ascii="ＭＳ 明朝" w:hAnsi="ＭＳ 明朝" w:hint="eastAsia"/>
          <w:szCs w:val="21"/>
        </w:rPr>
        <w:t>番目の長編小説『留学』でも、「神」と「基督教」が前景化してくる。</w:t>
      </w:r>
    </w:p>
    <w:p w14:paraId="5A6707B6"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留学』の中で、カトリックの司祭はフランス留学生の工藤にいささか上から目線でこう言う。「君の国に今よりも基督教の光があたるよう、我々は努力しよう」と。それに対して、工藤はこう心の中でつぶやく。「日本はアフリカのチャッドや今後とは違う。あなたたちは日本について何も知らぬ。そう簡単にいってなるものか。私の国には基督教が結局はその根を腐らしてしまう風土があるのだ。あんたたちが考えているような生やさしい国ではないのだ。」（『遠藤周作文学全</w:t>
      </w:r>
      <w:r w:rsidRPr="003E730B">
        <w:rPr>
          <w:rFonts w:ascii="ＭＳ 明朝" w:hAnsi="ＭＳ 明朝"/>
          <w:szCs w:val="21"/>
        </w:rPr>
        <w:t>2</w:t>
      </w:r>
      <w:r w:rsidRPr="003E730B">
        <w:rPr>
          <w:rFonts w:ascii="ＭＳ 明朝" w:hAnsi="ＭＳ 明朝" w:hint="eastAsia"/>
          <w:szCs w:val="21"/>
        </w:rPr>
        <w:t>』</w:t>
      </w:r>
      <w:r w:rsidRPr="003E730B">
        <w:rPr>
          <w:rFonts w:ascii="ＭＳ 明朝" w:hAnsi="ＭＳ 明朝"/>
          <w:szCs w:val="21"/>
        </w:rPr>
        <w:t>28</w:t>
      </w:r>
      <w:r w:rsidRPr="003E730B">
        <w:rPr>
          <w:rFonts w:ascii="ＭＳ 明朝" w:hAnsi="ＭＳ 明朝" w:hint="eastAsia"/>
          <w:szCs w:val="21"/>
        </w:rPr>
        <w:t>頁、新潮社、</w:t>
      </w:r>
      <w:r w:rsidRPr="003E730B">
        <w:rPr>
          <w:rFonts w:ascii="ＭＳ 明朝" w:hAnsi="ＭＳ 明朝"/>
          <w:szCs w:val="21"/>
        </w:rPr>
        <w:t>1999</w:t>
      </w:r>
      <w:r w:rsidRPr="003E730B">
        <w:rPr>
          <w:rFonts w:ascii="ＭＳ 明朝" w:hAnsi="ＭＳ 明朝" w:hint="eastAsia"/>
          <w:szCs w:val="21"/>
        </w:rPr>
        <w:t>年）と。</w:t>
      </w:r>
    </w:p>
    <w:p w14:paraId="3D9FC5C8"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遠藤周作は12歳の時に、兵庫県夙川のカトリック教会で洗礼を受ける。上智大学文学部フランス文学科に入学するが1年で中退し、1945年に慶應義塾大学文学部仏文科に入り直す。そこで、フランス文学のみならず、折口信夫から国文学も学んでいる。そして、敗戦後の、1947年「四季」12月号に「神々と神と」を発表した。遠藤周作24歳の時のことだった。</w:t>
      </w:r>
    </w:p>
    <w:p w14:paraId="35735C61"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僕は未だ、神々のミスティクと神のミスティクの対立について考えていませんでした。仏蘭西文学を勉強する様になって、僕はボードレール、ヴゥイオ、ランボオ、ヴェルレーヌ、ブロア、クローデル、ジャム、ユイスマン、ユミリス、マリタン、ペギイ、プシカリ、ゲオン、リヴィエール、デュ・ボス……これらの人びとが様々な思想の迂路曲折の果てにカトリシスムに</w:t>
      </w:r>
      <w:r w:rsidR="003E730B">
        <w:rPr>
          <w:rFonts w:ascii="ＭＳ 明朝" w:hAnsi="ＭＳ 明朝"/>
          <w:szCs w:val="21"/>
        </w:rPr>
        <w:ruby>
          <w:rubyPr>
            <w:rubyAlign w:val="distributeSpace"/>
            <w:hps w:val="8"/>
            <w:hpsRaise w:val="18"/>
            <w:hpsBaseText w:val="21"/>
            <w:lid w:val="ja-JP"/>
          </w:rubyPr>
          <w:rt>
            <w:r w:rsidR="003E730B" w:rsidRPr="003E730B">
              <w:rPr>
                <w:rFonts w:ascii="ＭＳ 明朝" w:hAnsi="ＭＳ 明朝"/>
                <w:sz w:val="8"/>
                <w:szCs w:val="21"/>
              </w:rPr>
              <w:t>コンベルシヨン</w:t>
            </w:r>
          </w:rt>
          <w:rubyBase>
            <w:r w:rsidR="003E730B">
              <w:rPr>
                <w:rFonts w:ascii="ＭＳ 明朝" w:hAnsi="ＭＳ 明朝"/>
                <w:szCs w:val="21"/>
              </w:rPr>
              <w:t>回心</w:t>
            </w:r>
          </w:rubyBase>
        </w:ruby>
      </w:r>
      <w:r w:rsidRPr="003E730B">
        <w:rPr>
          <w:rFonts w:ascii="ＭＳ 明朝" w:hAnsi="ＭＳ 明朝" w:hint="eastAsia"/>
          <w:szCs w:val="21"/>
        </w:rPr>
        <w:t>するその帰依の中に、僕たちの血とは違った神の血統を考えはじめました。彼等が神の世界に</w:t>
      </w:r>
      <w:r w:rsidR="003E730B">
        <w:rPr>
          <w:rFonts w:ascii="ＭＳ 明朝" w:hAnsi="ＭＳ 明朝"/>
          <w:szCs w:val="21"/>
        </w:rPr>
        <w:ruby>
          <w:rubyPr>
            <w:rubyAlign w:val="distributeSpace"/>
            <w:hps w:val="8"/>
            <w:hpsRaise w:val="18"/>
            <w:hpsBaseText w:val="21"/>
            <w:lid w:val="ja-JP"/>
          </w:rubyPr>
          <w:rt>
            <w:r w:rsidR="003E730B" w:rsidRPr="003E730B">
              <w:rPr>
                <w:rFonts w:ascii="ＭＳ 明朝" w:hAnsi="ＭＳ 明朝"/>
                <w:sz w:val="8"/>
                <w:szCs w:val="21"/>
              </w:rPr>
              <w:t>ハイムヴエー</w:t>
            </w:r>
          </w:rt>
          <w:rubyBase>
            <w:r w:rsidR="003E730B">
              <w:rPr>
                <w:rFonts w:ascii="ＭＳ 明朝" w:hAnsi="ＭＳ 明朝"/>
                <w:szCs w:val="21"/>
              </w:rPr>
              <w:t>郷愁</w:t>
            </w:r>
          </w:rubyBase>
        </w:ruby>
      </w:r>
      <w:r w:rsidRPr="003E730B">
        <w:rPr>
          <w:rFonts w:ascii="ＭＳ 明朝" w:hAnsi="ＭＳ 明朝" w:hint="eastAsia"/>
          <w:szCs w:val="21"/>
        </w:rPr>
        <w:t>（決して浪漫的復帰のみをいうのではなく）を感ずるそれと同じ度合いに僕たちは神々の国に郷愁を感じないでしょうか。折口先生（折口信夫のこと）が教えて下さった古代の神々の訪れ</w:t>
      </w:r>
      <w:r w:rsidRPr="003E730B">
        <w:rPr>
          <w:rFonts w:ascii="ＭＳ 明朝" w:hAnsi="ＭＳ 明朝" w:hint="eastAsia"/>
          <w:szCs w:val="21"/>
        </w:rPr>
        <w:lastRenderedPageBreak/>
        <w:t>の日を僕はどんなにうっとりとして聴いたでしょう。万葉のせつない挽歌や推古、白鳳の仏像の一つ一つに何かしら「魂の故郷」を感じない人がいるでしょうか。僕たちが外国文学に対しても、僕たちの汎神的な血液に類比したギリシャ、初期ローマ的な伝統、或いはゲーテ的血液の文学に親近性を感じ血液的な愛情を持ったのも、それら異国の文学の中に僕達と同血液の</w:t>
      </w:r>
      <w:r w:rsidR="003E730B">
        <w:rPr>
          <w:rFonts w:ascii="ＭＳ 明朝" w:hAnsi="ＭＳ 明朝"/>
          <w:szCs w:val="21"/>
        </w:rPr>
        <w:ruby>
          <w:rubyPr>
            <w:rubyAlign w:val="distributeSpace"/>
            <w:hps w:val="8"/>
            <w:hpsRaise w:val="18"/>
            <w:hpsBaseText w:val="21"/>
            <w:lid w:val="ja-JP"/>
          </w:rubyPr>
          <w:rt>
            <w:r w:rsidR="003E730B" w:rsidRPr="003E730B">
              <w:rPr>
                <w:rFonts w:ascii="ＭＳ 明朝" w:hAnsi="ＭＳ 明朝"/>
                <w:sz w:val="8"/>
                <w:szCs w:val="21"/>
              </w:rPr>
              <w:t>パンテイスム</w:t>
            </w:r>
          </w:rt>
          <w:rubyBase>
            <w:r w:rsidR="003E730B">
              <w:rPr>
                <w:rFonts w:ascii="ＭＳ 明朝" w:hAnsi="ＭＳ 明朝"/>
                <w:szCs w:val="21"/>
              </w:rPr>
              <w:t>汎神論</w:t>
            </w:r>
          </w:rubyBase>
        </w:ruby>
      </w:r>
      <w:r w:rsidRPr="003E730B">
        <w:rPr>
          <w:rFonts w:ascii="ＭＳ 明朝" w:hAnsi="ＭＳ 明朝" w:hint="eastAsia"/>
          <w:szCs w:val="21"/>
        </w:rPr>
        <w:t>的気候を探りあてたからではありますまいか。（勿論汎神論と申しても僕たちの直接的汎神論に対し、西欧のそれは段階的汎神論であるような気がします。……東洋汎神論は例えばウパニシャッドの伝統公式に見られる如く</w:t>
      </w:r>
      <w:r w:rsidR="003E730B" w:rsidRPr="003E730B">
        <w:rPr>
          <w:rFonts w:ascii="ＭＳ 明朝" w:hAnsi="ＭＳ 明朝" w:hint="eastAsia"/>
          <w:szCs w:val="21"/>
        </w:rPr>
        <w:t>、</w:t>
      </w:r>
      <w:r w:rsidR="003E730B">
        <w:rPr>
          <w:rFonts w:ascii="ＭＳ 明朝" w:hAnsi="ＭＳ 明朝"/>
          <w:szCs w:val="21"/>
        </w:rPr>
        <w:ruby>
          <w:rubyPr>
            <w:rubyAlign w:val="distributeSpace"/>
            <w:hps w:val="8"/>
            <w:hpsRaise w:val="18"/>
            <w:hpsBaseText w:val="21"/>
            <w:lid w:val="ja-JP"/>
          </w:rubyPr>
          <w:rt>
            <w:r w:rsidR="003E730B" w:rsidRPr="003E730B">
              <w:rPr>
                <w:rFonts w:ascii="ＭＳ 明朝" w:hAnsi="ＭＳ 明朝"/>
                <w:sz w:val="8"/>
                <w:szCs w:val="21"/>
              </w:rPr>
              <w:t>アートマン</w:t>
            </w:r>
          </w:rt>
          <w:rubyBase>
            <w:r w:rsidR="003E730B">
              <w:rPr>
                <w:rFonts w:ascii="ＭＳ 明朝" w:hAnsi="ＭＳ 明朝"/>
                <w:szCs w:val="21"/>
              </w:rPr>
              <w:t>魂</w:t>
            </w:r>
          </w:rubyBase>
        </w:ruby>
      </w:r>
      <w:r w:rsidRPr="003E730B">
        <w:rPr>
          <w:rFonts w:ascii="ＭＳ 明朝" w:hAnsi="ＭＳ 明朝" w:hint="eastAsia"/>
          <w:szCs w:val="21"/>
        </w:rPr>
        <w:t>は直接</w:t>
      </w:r>
      <w:r w:rsidR="003E730B">
        <w:rPr>
          <w:rFonts w:ascii="ＭＳ 明朝" w:hAnsi="ＭＳ 明朝"/>
          <w:szCs w:val="21"/>
        </w:rPr>
        <w:ruby>
          <w:rubyPr>
            <w:rubyAlign w:val="distributeSpace"/>
            <w:hps w:val="8"/>
            <w:hpsRaise w:val="18"/>
            <w:hpsBaseText w:val="21"/>
            <w:lid w:val="ja-JP"/>
          </w:rubyPr>
          <w:rt>
            <w:r w:rsidR="003E730B" w:rsidRPr="003E730B">
              <w:rPr>
                <w:rFonts w:ascii="ＭＳ 明朝" w:hAnsi="ＭＳ 明朝"/>
                <w:sz w:val="8"/>
                <w:szCs w:val="21"/>
              </w:rPr>
              <w:t>ブラフマン</w:t>
            </w:r>
          </w:rt>
          <w:rubyBase>
            <w:r w:rsidR="003E730B">
              <w:rPr>
                <w:rFonts w:ascii="ＭＳ 明朝" w:hAnsi="ＭＳ 明朝"/>
                <w:szCs w:val="21"/>
              </w:rPr>
              <w:t>梵</w:t>
            </w:r>
          </w:rubyBase>
        </w:ruby>
      </w:r>
      <w:r w:rsidRPr="003E730B">
        <w:rPr>
          <w:rFonts w:ascii="ＭＳ 明朝" w:hAnsi="ＭＳ 明朝" w:hint="eastAsia"/>
          <w:szCs w:val="21"/>
        </w:rPr>
        <w:t>であるに対し西洋汎神論は、新プラトン派の流れを引いて絶対者への結合の段階を設定すると申しておりますが、例えばゲーテの世界観や、リルケの存在の秩序にも、かかる段階がある事に御注意下さい）＞（『遠藤周作文学全集</w:t>
      </w:r>
      <w:r w:rsidRPr="003E730B">
        <w:rPr>
          <w:rFonts w:ascii="ＭＳ 明朝" w:hAnsi="ＭＳ 明朝"/>
          <w:szCs w:val="21"/>
        </w:rPr>
        <w:t>12</w:t>
      </w:r>
      <w:r w:rsidRPr="003E730B">
        <w:rPr>
          <w:rFonts w:ascii="ＭＳ 明朝" w:hAnsi="ＭＳ 明朝" w:hint="eastAsia"/>
          <w:szCs w:val="21"/>
        </w:rPr>
        <w:t>』</w:t>
      </w:r>
      <w:r w:rsidRPr="003E730B">
        <w:rPr>
          <w:rFonts w:ascii="ＭＳ 明朝" w:hAnsi="ＭＳ 明朝"/>
          <w:szCs w:val="21"/>
        </w:rPr>
        <w:t>14</w:t>
      </w:r>
      <w:r w:rsidRPr="003E730B">
        <w:rPr>
          <w:rFonts w:ascii="ＭＳ 明朝" w:hAnsi="ＭＳ 明朝" w:hint="eastAsia"/>
          <w:szCs w:val="21"/>
        </w:rPr>
        <w:t>‐</w:t>
      </w:r>
      <w:r w:rsidRPr="003E730B">
        <w:rPr>
          <w:rFonts w:ascii="ＭＳ 明朝" w:hAnsi="ＭＳ 明朝"/>
          <w:szCs w:val="21"/>
        </w:rPr>
        <w:t>15</w:t>
      </w:r>
      <w:r w:rsidRPr="003E730B">
        <w:rPr>
          <w:rFonts w:ascii="ＭＳ 明朝" w:hAnsi="ＭＳ 明朝" w:hint="eastAsia"/>
          <w:szCs w:val="21"/>
        </w:rPr>
        <w:t>頁、新潮社、</w:t>
      </w:r>
      <w:r w:rsidRPr="003E730B">
        <w:rPr>
          <w:rFonts w:ascii="ＭＳ 明朝" w:hAnsi="ＭＳ 明朝"/>
          <w:szCs w:val="21"/>
        </w:rPr>
        <w:t>1999</w:t>
      </w:r>
      <w:r w:rsidRPr="003E730B">
        <w:rPr>
          <w:rFonts w:ascii="ＭＳ 明朝" w:hAnsi="ＭＳ 明朝" w:hint="eastAsia"/>
          <w:szCs w:val="21"/>
        </w:rPr>
        <w:t>年）</w:t>
      </w:r>
    </w:p>
    <w:p w14:paraId="25ABBD19"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こんなことを書いた後、遠藤は、モーリヤックなどフランス現代カトリック文学を研究し始め、1947年「三田文学」に「カトリック作家の問題」を発表し、1950年には現代カトリック文学研究を課題としてリヨン大学に留学した。戦後最初の留学生であったという。この時、同船したのが、井上洋治神父で、生涯、親交を重ねることになり、『深い河』のモデルにもなった。</w:t>
      </w:r>
    </w:p>
    <w:p w14:paraId="488222FA"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『留学』「第一章　ルーアンの夏」は、どうも、その遠藤周作自身の留学体験の最初の段階を表現しているようだ。その「第二章　留学生」は、織田信長の家臣の戦国大名荒木村重の後裔荒木トマスの足跡を辿る。日本最初のヨーロッパ「留学生」が荒木トマスであった。しかも、彼は日本の有馬で神学校を卒業し、司祭になった人物である。その荒木トマスが、バチカンに留学し、そこでの根深い違和感が、帰国後、厳しいキリシタン弾圧の中で「転び」「棄教」していく過程が描かれている。荒木トマスは「転びバテレンのペテロ」を綽名されることになる。</w:t>
      </w:r>
    </w:p>
    <w:p w14:paraId="4384A1D1"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これは、そのまま翌年の1966年に発表された『沈黙』の主テーマとなる。荒木トマスは、ラテン語とポルトガル語の語学の他、倫理学・基礎宗教学を学んだ当代一のキリスト教知識人であり、神父・司祭であった。遠藤周作は、この「転びバテレンのペテロ」の荒木トマスを次のように表現している。</w:t>
      </w:r>
    </w:p>
    <w:p w14:paraId="5240B653"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この時、奉行所には荒木トマスがいて、宣教師たちの一人、オザラザ師に流暢なラテン語で話しかけた。荒木は、日本にはもう信徒たちの血が充分すぎるほど流れたこと、そして宣教師たちが密航してくるたびに日本人の血が更に流れねばならぬと言った。どうかローマ教会はもう日本人たちのことは構わないでくれ。この日本人たちにあななたちの理想と夢をこれ以上、押しつけないでくれ。オザラザ師は、荒木が語り終えるまで黙っていた。そして相手の話が終るとただ一言こう言った。「汝のラテン語は善し、されど汝の信仰は悪し。汝の留学は無駄であった」＞</w:t>
      </w:r>
    </w:p>
    <w:p w14:paraId="179F8178"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この荒木トマスについて、カトリック側はただ一言、「日本人背教徒、ヨーロッパに留学し、各地で歓迎され、ために意、傲（おご）る」とのみ記録したという。</w:t>
      </w:r>
    </w:p>
    <w:p w14:paraId="5D36A0F9"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そして、『留学』「第三章　爾（なんじ）も、また」。これは、遠藤周作が、1959年にマルキ・ド・サドを研究するために再度フランスに行った経験が元になっているようだ。主人公田中はフランス文学の大学講師で、日本では数少ない（当時唯一か？）のサド研究家。だが、大変世俗的で小心で偏屈な一面を持っていて、パリで孤立し、結核にかかる。</w:t>
      </w:r>
    </w:p>
    <w:p w14:paraId="13CA5C22"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第一章の主人公工藤も、第二章の主人公荒木トマスも、第三章の主人公田中も、みな「留学」による文化と思想の違いの異和と溝・深淵をじつに鋭くリアルに切実に感じとり、破局を迎えていく。サド研究家の田中はノートにサド論をこう書き進める。</w:t>
      </w:r>
    </w:p>
    <w:p w14:paraId="553D3880"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＜サドにおけるサディスムの中に二つの大きな原因があると思われる。まず幼年時代から彼の女性憎悪は母性憎悪を通じて養われたとも考えられる。</w:t>
      </w:r>
      <w:r w:rsidRPr="003E730B">
        <w:rPr>
          <w:rFonts w:ascii="ＭＳ 明朝" w:hAnsi="ＭＳ 明朝"/>
          <w:szCs w:val="21"/>
        </w:rPr>
        <w:t>(</w:t>
      </w:r>
      <w:r w:rsidRPr="003E730B">
        <w:rPr>
          <w:rFonts w:ascii="ＭＳ 明朝" w:hAnsi="ＭＳ 明朝" w:hint="eastAsia"/>
          <w:szCs w:val="21"/>
        </w:rPr>
        <w:t>中略</w:t>
      </w:r>
      <w:r w:rsidRPr="003E730B">
        <w:rPr>
          <w:rFonts w:ascii="ＭＳ 明朝" w:hAnsi="ＭＳ 明朝"/>
          <w:szCs w:val="21"/>
        </w:rPr>
        <w:t>)</w:t>
      </w:r>
      <w:r w:rsidRPr="003E730B">
        <w:rPr>
          <w:rFonts w:ascii="ＭＳ 明朝" w:hAnsi="ＭＳ 明朝" w:hint="eastAsia"/>
          <w:szCs w:val="21"/>
        </w:rPr>
        <w:t>サドにおけるサディスムの特徴にはもう一つの処女に対する憎悪がある。サドは彼を裏切ったロール・ド・ロオリイ嬢によって処女というものの偽善を骨の髄まで感じたらしいが、彼はやがてこの経験を、一つの思想にまで拡げていった。処女は基督教の世界では純潔の象徴である。たとえば、修道女が純潔を要求され、聖母マリアが讃えられるのは、基督教における純潔の観念から来ている。＞（『遠藤周作文学全集</w:t>
      </w:r>
      <w:r w:rsidRPr="003E730B">
        <w:rPr>
          <w:rFonts w:ascii="ＭＳ 明朝" w:hAnsi="ＭＳ 明朝"/>
          <w:szCs w:val="21"/>
        </w:rPr>
        <w:t>2</w:t>
      </w:r>
      <w:r w:rsidRPr="003E730B">
        <w:rPr>
          <w:rFonts w:ascii="ＭＳ 明朝" w:hAnsi="ＭＳ 明朝" w:hint="eastAsia"/>
          <w:szCs w:val="21"/>
        </w:rPr>
        <w:t>』</w:t>
      </w:r>
      <w:r w:rsidRPr="003E730B">
        <w:rPr>
          <w:rFonts w:ascii="ＭＳ 明朝" w:hAnsi="ＭＳ 明朝"/>
          <w:szCs w:val="21"/>
        </w:rPr>
        <w:t>117</w:t>
      </w:r>
      <w:r w:rsidRPr="003E730B">
        <w:rPr>
          <w:rFonts w:ascii="ＭＳ 明朝" w:hAnsi="ＭＳ 明朝" w:hint="eastAsia"/>
          <w:szCs w:val="21"/>
        </w:rPr>
        <w:t>頁、新潮社、</w:t>
      </w:r>
      <w:r w:rsidRPr="003E730B">
        <w:rPr>
          <w:rFonts w:ascii="ＭＳ 明朝" w:hAnsi="ＭＳ 明朝"/>
          <w:szCs w:val="21"/>
        </w:rPr>
        <w:t>1999</w:t>
      </w:r>
      <w:r w:rsidRPr="003E730B">
        <w:rPr>
          <w:rFonts w:ascii="ＭＳ 明朝" w:hAnsi="ＭＳ 明朝" w:hint="eastAsia"/>
          <w:szCs w:val="21"/>
        </w:rPr>
        <w:t>年）</w:t>
      </w:r>
    </w:p>
    <w:p w14:paraId="28AD7086"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さらにまた、この田中ノートには、サドの「司祭と臨終の病人との対話」が引かれ、考察される。カトリック司祭とサドの分身である無神論者の病人が神やキリストについて問答する。司祭と病人との思想的対立は、神と自然との対立である。病人は言う。</w:t>
      </w:r>
    </w:p>
    <w:p w14:paraId="20C29F58"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lastRenderedPageBreak/>
        <w:t>＜事前が必要としない徳は一つとしてなく、逆に自然がその必要をみとめない罪は一つとしてないのです。かかる完璧な均衡において自然は相互に維持しあい全自然の科学は成り立ってくるのです＞</w:t>
      </w:r>
    </w:p>
    <w:p w14:paraId="6567C490"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こう、神とキリスト教を拒絶する。田中はここに、「この対話には基督教の神に対立する自然を見ることができる。」と書きつける。（『遠藤周作文学全集</w:t>
      </w:r>
      <w:r w:rsidRPr="003E730B">
        <w:rPr>
          <w:rFonts w:ascii="ＭＳ 明朝" w:hAnsi="ＭＳ 明朝"/>
          <w:szCs w:val="21"/>
        </w:rPr>
        <w:t>2</w:t>
      </w:r>
      <w:r w:rsidRPr="003E730B">
        <w:rPr>
          <w:rFonts w:ascii="ＭＳ 明朝" w:hAnsi="ＭＳ 明朝" w:hint="eastAsia"/>
          <w:szCs w:val="21"/>
        </w:rPr>
        <w:t>』</w:t>
      </w:r>
      <w:r w:rsidRPr="003E730B">
        <w:rPr>
          <w:rFonts w:ascii="ＭＳ 明朝" w:hAnsi="ＭＳ 明朝"/>
          <w:szCs w:val="21"/>
        </w:rPr>
        <w:t>146</w:t>
      </w:r>
      <w:r w:rsidRPr="003E730B">
        <w:rPr>
          <w:rFonts w:ascii="ＭＳ 明朝" w:hAnsi="ＭＳ 明朝" w:hint="eastAsia"/>
          <w:szCs w:val="21"/>
        </w:rPr>
        <w:t>頁、新潮社、</w:t>
      </w:r>
      <w:r w:rsidRPr="003E730B">
        <w:rPr>
          <w:rFonts w:ascii="ＭＳ 明朝" w:hAnsi="ＭＳ 明朝"/>
          <w:szCs w:val="21"/>
        </w:rPr>
        <w:t>1999</w:t>
      </w:r>
      <w:r w:rsidRPr="003E730B">
        <w:rPr>
          <w:rFonts w:ascii="ＭＳ 明朝" w:hAnsi="ＭＳ 明朝" w:hint="eastAsia"/>
          <w:szCs w:val="21"/>
        </w:rPr>
        <w:t>年）</w:t>
      </w:r>
    </w:p>
    <w:p w14:paraId="58ECC119" w14:textId="77777777" w:rsidR="0044393A"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『留学』の最後の方で、肺結核にかかって日本に帰った建築を学んでいた留学生向坂の手紙が出てくる。そこで、向坂は、</w:t>
      </w:r>
    </w:p>
    <w:p w14:paraId="0DB8AE6E" w14:textId="77777777" w:rsidR="0044393A" w:rsidRPr="003E730B" w:rsidRDefault="0044393A" w:rsidP="0044393A">
      <w:pPr>
        <w:pStyle w:val="ab"/>
        <w:widowControl/>
        <w:numPr>
          <w:ilvl w:val="0"/>
          <w:numId w:val="41"/>
        </w:numPr>
        <w:ind w:leftChars="0"/>
        <w:rPr>
          <w:rFonts w:ascii="ＭＳ 明朝" w:hAnsi="ＭＳ 明朝"/>
          <w:szCs w:val="21"/>
        </w:rPr>
      </w:pPr>
      <w:r w:rsidRPr="003E730B">
        <w:rPr>
          <w:rFonts w:ascii="ＭＳ 明朝" w:hAnsi="ＭＳ 明朝" w:hint="eastAsia"/>
          <w:szCs w:val="21"/>
        </w:rPr>
        <w:t>法隆寺金堂の釈迦三尊像の姿勢・眼・指の形が、モワサックの教会にあるキリストと天使の姿に似ていること</w:t>
      </w:r>
    </w:p>
    <w:p w14:paraId="01087D58" w14:textId="77777777" w:rsidR="0044393A" w:rsidRPr="003E730B" w:rsidRDefault="0044393A" w:rsidP="0044393A">
      <w:pPr>
        <w:pStyle w:val="ab"/>
        <w:widowControl/>
        <w:numPr>
          <w:ilvl w:val="0"/>
          <w:numId w:val="41"/>
        </w:numPr>
        <w:ind w:leftChars="0"/>
        <w:rPr>
          <w:rFonts w:ascii="ＭＳ 明朝" w:hAnsi="ＭＳ 明朝"/>
          <w:szCs w:val="21"/>
        </w:rPr>
      </w:pPr>
      <w:r w:rsidRPr="003E730B">
        <w:rPr>
          <w:rFonts w:ascii="ＭＳ 明朝" w:hAnsi="ＭＳ 明朝" w:hint="eastAsia"/>
          <w:szCs w:val="21"/>
        </w:rPr>
        <w:t>法隆寺の薬師如来がシャルトル教会の門に頬られた木彫りの顔と双生児のように似ていること</w:t>
      </w:r>
    </w:p>
    <w:p w14:paraId="3DBD421B" w14:textId="77777777" w:rsidR="0044393A" w:rsidRPr="003E730B" w:rsidRDefault="0044393A" w:rsidP="0044393A">
      <w:pPr>
        <w:pStyle w:val="ab"/>
        <w:widowControl/>
        <w:numPr>
          <w:ilvl w:val="0"/>
          <w:numId w:val="41"/>
        </w:numPr>
        <w:ind w:leftChars="0"/>
        <w:rPr>
          <w:rFonts w:ascii="ＭＳ 明朝" w:hAnsi="ＭＳ 明朝"/>
          <w:szCs w:val="21"/>
        </w:rPr>
      </w:pPr>
      <w:r w:rsidRPr="003E730B">
        <w:rPr>
          <w:rFonts w:ascii="ＭＳ 明朝" w:hAnsi="ＭＳ 明朝" w:hint="eastAsia"/>
          <w:szCs w:val="21"/>
        </w:rPr>
        <w:t>百済観音とシャルトルの直立した聖母像が似ていること</w:t>
      </w:r>
    </w:p>
    <w:p w14:paraId="209DD4F0" w14:textId="77777777" w:rsidR="0044393A" w:rsidRPr="003E730B" w:rsidRDefault="0044393A" w:rsidP="0044393A">
      <w:pPr>
        <w:pStyle w:val="ab"/>
        <w:widowControl/>
        <w:numPr>
          <w:ilvl w:val="0"/>
          <w:numId w:val="41"/>
        </w:numPr>
        <w:ind w:leftChars="0"/>
        <w:rPr>
          <w:rFonts w:ascii="ＭＳ 明朝" w:hAnsi="ＭＳ 明朝"/>
          <w:szCs w:val="21"/>
        </w:rPr>
      </w:pPr>
      <w:r w:rsidRPr="003E730B">
        <w:rPr>
          <w:rFonts w:ascii="ＭＳ 明朝" w:hAnsi="ＭＳ 明朝" w:hint="eastAsia"/>
          <w:szCs w:val="21"/>
        </w:rPr>
        <w:t>中宮寺の弥勒菩薩とダ・ヴィンチの聖アンナの表情が似ていること</w:t>
      </w:r>
    </w:p>
    <w:p w14:paraId="61FEB2EF" w14:textId="77777777" w:rsidR="0044393A" w:rsidRPr="003E730B" w:rsidRDefault="0044393A" w:rsidP="0044393A">
      <w:pPr>
        <w:pStyle w:val="ab"/>
        <w:widowControl/>
        <w:numPr>
          <w:ilvl w:val="0"/>
          <w:numId w:val="41"/>
        </w:numPr>
        <w:ind w:leftChars="0"/>
        <w:rPr>
          <w:rFonts w:ascii="ＭＳ 明朝" w:hAnsi="ＭＳ 明朝"/>
          <w:szCs w:val="21"/>
        </w:rPr>
      </w:pPr>
      <w:r w:rsidRPr="003E730B">
        <w:rPr>
          <w:rFonts w:ascii="ＭＳ 明朝" w:hAnsi="ＭＳ 明朝" w:hint="eastAsia"/>
          <w:szCs w:val="21"/>
        </w:rPr>
        <w:t>クリュニ美術館のマグダラのマリアと法隆寺の勢至菩薩が似ていること</w:t>
      </w:r>
    </w:p>
    <w:p w14:paraId="03235A10" w14:textId="77777777" w:rsidR="0044393A" w:rsidRPr="003E730B" w:rsidRDefault="0044393A" w:rsidP="0044393A">
      <w:pPr>
        <w:pStyle w:val="ab"/>
        <w:widowControl/>
        <w:numPr>
          <w:ilvl w:val="0"/>
          <w:numId w:val="41"/>
        </w:numPr>
        <w:ind w:leftChars="0"/>
        <w:rPr>
          <w:rFonts w:ascii="ＭＳ 明朝" w:hAnsi="ＭＳ 明朝"/>
          <w:szCs w:val="21"/>
        </w:rPr>
      </w:pPr>
      <w:r w:rsidRPr="003E730B">
        <w:rPr>
          <w:rFonts w:ascii="ＭＳ 明朝" w:hAnsi="ＭＳ 明朝" w:hint="eastAsia"/>
          <w:szCs w:val="21"/>
        </w:rPr>
        <w:t>ソミュール美術館の聖カトリーヌの横顔と月光菩薩が似ていること</w:t>
      </w:r>
    </w:p>
    <w:p w14:paraId="7E42C61D" w14:textId="77777777" w:rsidR="0048642B" w:rsidRPr="003E730B" w:rsidRDefault="0044393A" w:rsidP="0044393A">
      <w:pPr>
        <w:rPr>
          <w:rFonts w:ascii="ＭＳ 明朝" w:hAnsi="ＭＳ 明朝"/>
          <w:szCs w:val="21"/>
        </w:rPr>
      </w:pPr>
      <w:r w:rsidRPr="003E730B">
        <w:rPr>
          <w:rFonts w:ascii="ＭＳ 明朝" w:hAnsi="ＭＳ 明朝" w:hint="eastAsia"/>
          <w:szCs w:val="21"/>
        </w:rPr>
        <w:t>を指摘する。だが、それは、似ているだけで、越えがたい「距離」と「隔たり」があったことに気づく。</w:t>
      </w:r>
    </w:p>
    <w:p w14:paraId="62B7507B" w14:textId="77777777" w:rsidR="0048642B"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向坂は言う。</w:t>
      </w:r>
    </w:p>
    <w:p w14:paraId="2D975886" w14:textId="77777777" w:rsidR="0044393A" w:rsidRPr="003E730B" w:rsidRDefault="0044393A" w:rsidP="0048642B">
      <w:pPr>
        <w:ind w:firstLineChars="100" w:firstLine="210"/>
        <w:rPr>
          <w:rFonts w:ascii="ＭＳ 明朝" w:hAnsi="ＭＳ 明朝"/>
          <w:szCs w:val="21"/>
        </w:rPr>
      </w:pPr>
      <w:r w:rsidRPr="003E730B">
        <w:rPr>
          <w:rFonts w:ascii="ＭＳ 明朝" w:hAnsi="ＭＳ 明朝" w:hint="eastAsia"/>
          <w:szCs w:val="21"/>
        </w:rPr>
        <w:t>＜私が知ったことは結局、シャルトルの寺院と法隆寺との間の越えがたい距離であり、聖アンナ象と弥勒菩薩との間にはどうにもならぬ隔たりのあるということだけでした。外形はほとんど同じでもそれを創りだしたものの血液は、同じ型の知ではなかった。＞（『遠藤周作文学全集</w:t>
      </w:r>
      <w:r w:rsidRPr="003E730B">
        <w:rPr>
          <w:rFonts w:ascii="ＭＳ 明朝" w:hAnsi="ＭＳ 明朝"/>
          <w:szCs w:val="21"/>
        </w:rPr>
        <w:t>2</w:t>
      </w:r>
      <w:r w:rsidRPr="003E730B">
        <w:rPr>
          <w:rFonts w:ascii="ＭＳ 明朝" w:hAnsi="ＭＳ 明朝" w:hint="eastAsia"/>
          <w:szCs w:val="21"/>
        </w:rPr>
        <w:t>』</w:t>
      </w:r>
      <w:r w:rsidRPr="003E730B">
        <w:rPr>
          <w:rFonts w:ascii="ＭＳ 明朝" w:hAnsi="ＭＳ 明朝"/>
          <w:szCs w:val="21"/>
        </w:rPr>
        <w:t>175</w:t>
      </w:r>
      <w:r w:rsidRPr="003E730B">
        <w:rPr>
          <w:rFonts w:ascii="ＭＳ 明朝" w:hAnsi="ＭＳ 明朝" w:hint="eastAsia"/>
          <w:szCs w:val="21"/>
        </w:rPr>
        <w:t>頁、新潮社、</w:t>
      </w:r>
      <w:r w:rsidRPr="003E730B">
        <w:rPr>
          <w:rFonts w:ascii="ＭＳ 明朝" w:hAnsi="ＭＳ 明朝"/>
          <w:szCs w:val="21"/>
        </w:rPr>
        <w:t>1999</w:t>
      </w:r>
      <w:r w:rsidRPr="003E730B">
        <w:rPr>
          <w:rFonts w:ascii="ＭＳ 明朝" w:hAnsi="ＭＳ 明朝" w:hint="eastAsia"/>
          <w:szCs w:val="21"/>
        </w:rPr>
        <w:t>年）</w:t>
      </w:r>
    </w:p>
    <w:p w14:paraId="222BDE5B" w14:textId="77777777" w:rsidR="0044393A" w:rsidRPr="003E730B" w:rsidRDefault="0044393A" w:rsidP="0044393A">
      <w:pPr>
        <w:ind w:firstLineChars="100" w:firstLine="210"/>
        <w:rPr>
          <w:rFonts w:ascii="ＭＳ 明朝" w:hAnsi="ＭＳ 明朝"/>
          <w:szCs w:val="21"/>
        </w:rPr>
      </w:pPr>
      <w:r w:rsidRPr="003E730B">
        <w:rPr>
          <w:rFonts w:ascii="ＭＳ 明朝" w:hAnsi="ＭＳ 明朝" w:hint="eastAsia"/>
          <w:szCs w:val="21"/>
        </w:rPr>
        <w:t>遠藤が日本を、基督教が根付くことのない「沼地」とか「泥沼」とか「沼沢」と繰り返し書きつける中に、このような工藤や荒木トマスや田中や向坂が感じとってきた強烈で深い異和感と隔絶感があることを忘れてはならない。</w:t>
      </w:r>
    </w:p>
    <w:p w14:paraId="07FDFC17" w14:textId="77777777" w:rsidR="0076291F" w:rsidRDefault="0076291F" w:rsidP="00424057">
      <w:pPr>
        <w:ind w:firstLineChars="100" w:firstLine="210"/>
        <w:rPr>
          <w:rFonts w:ascii="ＭＳ 明朝" w:hAnsi="ＭＳ 明朝"/>
          <w:szCs w:val="21"/>
        </w:rPr>
      </w:pPr>
    </w:p>
    <w:p w14:paraId="35BCA638" w14:textId="77777777" w:rsidR="002B2BA3" w:rsidRPr="003E730B" w:rsidRDefault="0076291F" w:rsidP="0076291F">
      <w:pPr>
        <w:ind w:firstLineChars="100" w:firstLine="210"/>
        <w:rPr>
          <w:rFonts w:ascii="ＭＳ 明朝" w:hAnsi="ＭＳ 明朝"/>
          <w:szCs w:val="21"/>
        </w:rPr>
      </w:pPr>
      <w:r>
        <w:rPr>
          <w:rFonts w:ascii="ＭＳ 明朝" w:hAnsi="ＭＳ 明朝" w:hint="eastAsia"/>
          <w:szCs w:val="21"/>
        </w:rPr>
        <w:t>遠藤周作</w:t>
      </w:r>
      <w:r w:rsidR="002B2BA3" w:rsidRPr="003E730B">
        <w:rPr>
          <w:rFonts w:ascii="ＭＳ 明朝" w:hAnsi="ＭＳ 明朝" w:hint="eastAsia"/>
          <w:szCs w:val="21"/>
        </w:rPr>
        <w:t>の小説に出てくる「基督教」は、日本人にもヨーロッパ人にもよくわからなかったのではないだろうか。彼の描く「基督」はいとみすぼらしく、みにくく、弱い。1973年に発表された長編小説第6作目の『死海のほとり』には、こうある。</w:t>
      </w:r>
    </w:p>
    <w:p w14:paraId="21417E19" w14:textId="77777777" w:rsidR="002B2BA3" w:rsidRPr="003E730B" w:rsidRDefault="002B2BA3" w:rsidP="002B2BA3">
      <w:pPr>
        <w:rPr>
          <w:rFonts w:ascii="ＭＳ 明朝" w:hAnsi="ＭＳ 明朝"/>
          <w:szCs w:val="21"/>
        </w:rPr>
      </w:pPr>
      <w:r w:rsidRPr="003E730B">
        <w:rPr>
          <w:rFonts w:ascii="ＭＳ 明朝" w:hAnsi="ＭＳ 明朝" w:hint="eastAsia"/>
          <w:szCs w:val="21"/>
        </w:rPr>
        <w:t>「イエスの話はサドカイ派やパリサイ派の</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ラビ</w:t>
            </w:r>
          </w:rt>
          <w:rubyBase>
            <w:r w:rsidR="002B2BA3" w:rsidRPr="003E730B">
              <w:rPr>
                <w:rFonts w:ascii="ＭＳ 明朝" w:hAnsi="ＭＳ 明朝" w:hint="eastAsia"/>
                <w:szCs w:val="21"/>
              </w:rPr>
              <w:t>教師</w:t>
            </w:r>
          </w:rubyBase>
        </w:ruby>
      </w:r>
      <w:r w:rsidRPr="003E730B">
        <w:rPr>
          <w:rFonts w:ascii="ＭＳ 明朝" w:hAnsi="ＭＳ 明朝" w:hint="eastAsia"/>
          <w:szCs w:val="21"/>
        </w:rPr>
        <w:t>や獣の皮をまとった預言者のそれのようではなかった。</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ラビ</w:t>
            </w:r>
          </w:rt>
          <w:rubyBase>
            <w:r w:rsidR="002B2BA3" w:rsidRPr="003E730B">
              <w:rPr>
                <w:rFonts w:ascii="ＭＳ 明朝" w:hAnsi="ＭＳ 明朝" w:hint="eastAsia"/>
                <w:szCs w:val="21"/>
              </w:rPr>
              <w:t>教師</w:t>
            </w:r>
          </w:rubyBase>
        </w:ruby>
      </w:r>
      <w:r w:rsidRPr="003E730B">
        <w:rPr>
          <w:rFonts w:ascii="ＭＳ 明朝" w:hAnsi="ＭＳ 明朝" w:hint="eastAsia"/>
          <w:szCs w:val="21"/>
        </w:rPr>
        <w:t>や預言者たちはいつも人間の弱さを責め、神の怒り、神の罰の怖ろしいことを烈しく威嚇するように説いたが、イエスはそんなことは一度も口にしなかった。彼は神もさびしいのだと言った。神は女が男の愛を求めるように人間をほしがっていると語った。神は預言者たちの言うようにきびしい山や荒野にかくれているのではなく、辛い者のながす泪や、棄てられた女の夜のくるしみのなかにかくれているのだと教えた。」（『遠藤周作文学全集3』28頁、新潮社、1999年）</w:t>
      </w:r>
    </w:p>
    <w:p w14:paraId="688F510F" w14:textId="77777777" w:rsidR="002B2BA3" w:rsidRPr="003E730B" w:rsidRDefault="002B2BA3" w:rsidP="0076291F">
      <w:pPr>
        <w:ind w:firstLineChars="100" w:firstLine="210"/>
        <w:rPr>
          <w:rFonts w:ascii="ＭＳ 明朝" w:hAnsi="ＭＳ 明朝"/>
          <w:szCs w:val="21"/>
        </w:rPr>
      </w:pPr>
      <w:r w:rsidRPr="003E730B">
        <w:rPr>
          <w:rFonts w:ascii="ＭＳ 明朝" w:hAnsi="ＭＳ 明朝" w:hint="eastAsia"/>
          <w:szCs w:val="21"/>
        </w:rPr>
        <w:t>人間の</w:t>
      </w:r>
      <w:r w:rsidR="0076291F">
        <w:rPr>
          <w:rFonts w:ascii="ＭＳ 明朝" w:hAnsi="ＭＳ 明朝" w:hint="eastAsia"/>
          <w:szCs w:val="21"/>
        </w:rPr>
        <w:t>悲しさ</w:t>
      </w:r>
      <w:r w:rsidRPr="003E730B">
        <w:rPr>
          <w:rFonts w:ascii="ＭＳ 明朝" w:hAnsi="ＭＳ 明朝" w:hint="eastAsia"/>
          <w:szCs w:val="21"/>
        </w:rPr>
        <w:t>、</w:t>
      </w:r>
      <w:r w:rsidR="0076291F">
        <w:rPr>
          <w:rFonts w:ascii="ＭＳ 明朝" w:hAnsi="ＭＳ 明朝" w:hint="eastAsia"/>
          <w:szCs w:val="21"/>
        </w:rPr>
        <w:t>弱さ</w:t>
      </w:r>
      <w:r w:rsidRPr="003E730B">
        <w:rPr>
          <w:rFonts w:ascii="ＭＳ 明朝" w:hAnsi="ＭＳ 明朝" w:hint="eastAsia"/>
          <w:szCs w:val="21"/>
        </w:rPr>
        <w:t>、</w:t>
      </w:r>
      <w:r w:rsidR="0076291F">
        <w:rPr>
          <w:rFonts w:ascii="ＭＳ 明朝" w:hAnsi="ＭＳ 明朝" w:hint="eastAsia"/>
          <w:szCs w:val="21"/>
        </w:rPr>
        <w:t>苦しみ</w:t>
      </w:r>
      <w:r w:rsidRPr="003E730B">
        <w:rPr>
          <w:rFonts w:ascii="ＭＳ 明朝" w:hAnsi="ＭＳ 明朝" w:hint="eastAsia"/>
          <w:szCs w:val="21"/>
        </w:rPr>
        <w:t>の中に神がいると遠藤の「基督」は言う。そしてそこに寄り添う。そして問う。</w:t>
      </w:r>
    </w:p>
    <w:p w14:paraId="5D258D54" w14:textId="77777777" w:rsidR="002B2BA3" w:rsidRPr="003E730B" w:rsidRDefault="002B2BA3" w:rsidP="002B2BA3">
      <w:pPr>
        <w:rPr>
          <w:rFonts w:ascii="ＭＳ 明朝" w:hAnsi="ＭＳ 明朝"/>
          <w:szCs w:val="21"/>
        </w:rPr>
      </w:pPr>
      <w:r w:rsidRPr="003E730B">
        <w:rPr>
          <w:rFonts w:ascii="ＭＳ 明朝" w:hAnsi="ＭＳ 明朝" w:hint="eastAsia"/>
          <w:szCs w:val="21"/>
        </w:rPr>
        <w:t>「神にとって神殿が何であろう。もし一人のまずしい男が人間を、命を捨てるほど愛したならば……」</w:t>
      </w:r>
    </w:p>
    <w:p w14:paraId="04ABCA67" w14:textId="77777777" w:rsidR="002B2BA3" w:rsidRPr="003E730B" w:rsidRDefault="002B2BA3" w:rsidP="002B2BA3">
      <w:pPr>
        <w:rPr>
          <w:rFonts w:ascii="ＭＳ 明朝" w:hAnsi="ＭＳ 明朝"/>
          <w:szCs w:val="21"/>
        </w:rPr>
      </w:pPr>
      <w:r w:rsidRPr="003E730B">
        <w:rPr>
          <w:rFonts w:ascii="ＭＳ 明朝" w:hAnsi="ＭＳ 明朝" w:hint="eastAsia"/>
          <w:szCs w:val="21"/>
        </w:rPr>
        <w:t>「神にとって神殿が何だろう。もし、あなたたちの蔑む娼婦たちが一夜自分のみじめさを泣いた時は、そのひとしずくの泪のほうをこの神殿より神は選ばれるだろう。神は神殿をほしがらぬ。神は人間をほしがっているのだ」（『遠藤周作文学全集3』61頁下段、新潮社、1999年）</w:t>
      </w:r>
    </w:p>
    <w:p w14:paraId="4D8080B2" w14:textId="77777777" w:rsidR="002B2BA3" w:rsidRPr="003E730B" w:rsidRDefault="002B2BA3" w:rsidP="002B2BA3">
      <w:pPr>
        <w:rPr>
          <w:rFonts w:ascii="ＭＳ 明朝" w:hAnsi="ＭＳ 明朝"/>
          <w:szCs w:val="21"/>
        </w:rPr>
      </w:pPr>
      <w:r w:rsidRPr="003E730B">
        <w:rPr>
          <w:rFonts w:ascii="ＭＳ 明朝" w:hAnsi="ＭＳ 明朝" w:hint="eastAsia"/>
          <w:szCs w:val="21"/>
        </w:rPr>
        <w:t>「神は人間をほしがっている」と言う「基督」。そして、そのような感応力を持つ人間を生け捕る「基督」。だが、弟子たちは、一人も、自分が本当の弟子だと名乗らなかった。師＝基督が磔にあった時にも。</w:t>
      </w:r>
    </w:p>
    <w:p w14:paraId="55D61E1B" w14:textId="77777777" w:rsidR="002B2BA3" w:rsidRPr="003E730B" w:rsidRDefault="002B2BA3" w:rsidP="002B2BA3">
      <w:pPr>
        <w:rPr>
          <w:rFonts w:ascii="ＭＳ 明朝" w:hAnsi="ＭＳ 明朝"/>
          <w:szCs w:val="21"/>
        </w:rPr>
      </w:pPr>
      <w:r w:rsidRPr="003E730B">
        <w:rPr>
          <w:rFonts w:ascii="ＭＳ 明朝" w:hAnsi="ＭＳ 明朝" w:hint="eastAsia"/>
          <w:szCs w:val="21"/>
        </w:rPr>
        <w:t>「</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ラビ</w:t>
            </w:r>
          </w:rt>
          <w:rubyBase>
            <w:r w:rsidR="002B2BA3" w:rsidRPr="003E730B">
              <w:rPr>
                <w:rFonts w:ascii="ＭＳ 明朝" w:hAnsi="ＭＳ 明朝" w:hint="eastAsia"/>
                <w:szCs w:val="21"/>
              </w:rPr>
              <w:t>教師</w:t>
            </w:r>
          </w:rubyBase>
        </w:ruby>
      </w:r>
      <w:r w:rsidRPr="003E730B">
        <w:rPr>
          <w:rFonts w:ascii="ＭＳ 明朝" w:hAnsi="ＭＳ 明朝" w:hint="eastAsia"/>
          <w:szCs w:val="21"/>
        </w:rPr>
        <w:t>たちの教えるようなことを彼はひとつも触れなかった。</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トーラ</w:t>
            </w:r>
          </w:rt>
          <w:rubyBase>
            <w:r w:rsidR="002B2BA3" w:rsidRPr="003E730B">
              <w:rPr>
                <w:rFonts w:ascii="ＭＳ 明朝" w:hAnsi="ＭＳ 明朝" w:hint="eastAsia"/>
                <w:szCs w:val="21"/>
              </w:rPr>
              <w:t>律法</w:t>
            </w:r>
          </w:rubyBase>
        </w:ruby>
      </w:r>
      <w:r w:rsidRPr="003E730B">
        <w:rPr>
          <w:rFonts w:ascii="ＭＳ 明朝" w:hAnsi="ＭＳ 明朝" w:hint="eastAsia"/>
          <w:szCs w:val="21"/>
        </w:rPr>
        <w:t>を毎日厳しく守ることも</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トーラ</w:t>
            </w:r>
          </w:rt>
          <w:rubyBase>
            <w:r w:rsidR="002B2BA3" w:rsidRPr="003E730B">
              <w:rPr>
                <w:rFonts w:ascii="ＭＳ 明朝" w:hAnsi="ＭＳ 明朝" w:hint="eastAsia"/>
                <w:szCs w:val="21"/>
              </w:rPr>
              <w:t>律法</w:t>
            </w:r>
          </w:rubyBase>
        </w:ruby>
      </w:r>
      <w:r w:rsidRPr="003E730B">
        <w:rPr>
          <w:rFonts w:ascii="ＭＳ 明朝" w:hAnsi="ＭＳ 明朝" w:hint="eastAsia"/>
          <w:szCs w:val="21"/>
        </w:rPr>
        <w:t>を毎日唱えることも強要しなかった。</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トーラ</w:t>
            </w:r>
          </w:rt>
          <w:rubyBase>
            <w:r w:rsidR="002B2BA3" w:rsidRPr="003E730B">
              <w:rPr>
                <w:rFonts w:ascii="ＭＳ 明朝" w:hAnsi="ＭＳ 明朝" w:hint="eastAsia"/>
                <w:szCs w:val="21"/>
              </w:rPr>
              <w:t>律法</w:t>
            </w:r>
          </w:rubyBase>
        </w:ruby>
      </w:r>
      <w:r w:rsidRPr="003E730B">
        <w:rPr>
          <w:rFonts w:ascii="ＭＳ 明朝" w:hAnsi="ＭＳ 明朝" w:hint="eastAsia"/>
          <w:szCs w:val="21"/>
        </w:rPr>
        <w:t>や</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サバー</w:t>
            </w:r>
          </w:rt>
          <w:rubyBase>
            <w:r w:rsidR="002B2BA3" w:rsidRPr="003E730B">
              <w:rPr>
                <w:rFonts w:ascii="ＭＳ 明朝" w:hAnsi="ＭＳ 明朝" w:hint="eastAsia"/>
                <w:szCs w:val="21"/>
              </w:rPr>
              <w:t>安息</w:t>
            </w:r>
          </w:rubyBase>
        </w:ruby>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ト</w:t>
            </w:r>
          </w:rt>
          <w:rubyBase>
            <w:r w:rsidR="002B2BA3" w:rsidRPr="003E730B">
              <w:rPr>
                <w:rFonts w:ascii="ＭＳ 明朝" w:hAnsi="ＭＳ 明朝" w:hint="eastAsia"/>
                <w:szCs w:val="21"/>
              </w:rPr>
              <w:t>日</w:t>
            </w:r>
          </w:rubyBase>
        </w:ruby>
      </w:r>
      <w:r w:rsidRPr="003E730B">
        <w:rPr>
          <w:rFonts w:ascii="ＭＳ 明朝" w:hAnsi="ＭＳ 明朝" w:hint="eastAsia"/>
          <w:szCs w:val="21"/>
        </w:rPr>
        <w:t>を厳守しないものは、神の怒りや裁きに触れるとも言わなかった。彼はただ神はさびしがりで、人間が自らを慕ってくれるのを待っているのだと言った。神は本当は母を必要としない学者や祭司たちや人生に自立できる善人を求めているのではなく、泣きじゃくなりながら歩いている人間を母親のように探しているのだと語った。」（『遠藤周作文学全集3』135頁下段、新潮社、1999年）</w:t>
      </w:r>
    </w:p>
    <w:p w14:paraId="124DCBCD" w14:textId="77777777" w:rsidR="002B2BA3" w:rsidRPr="003E730B" w:rsidRDefault="002B2BA3" w:rsidP="00F53987">
      <w:pPr>
        <w:ind w:firstLineChars="100" w:firstLine="210"/>
        <w:rPr>
          <w:rFonts w:ascii="ＭＳ 明朝" w:hAnsi="ＭＳ 明朝"/>
          <w:szCs w:val="21"/>
        </w:rPr>
      </w:pPr>
      <w:r w:rsidRPr="003E730B">
        <w:rPr>
          <w:rFonts w:ascii="ＭＳ 明朝" w:hAnsi="ＭＳ 明朝" w:hint="eastAsia"/>
          <w:szCs w:val="21"/>
        </w:rPr>
        <w:t>神は「さびしがり」</w:t>
      </w:r>
      <w:r w:rsidR="00F53987">
        <w:rPr>
          <w:rFonts w:ascii="ＭＳ 明朝" w:hAnsi="ＭＳ 明朝" w:hint="eastAsia"/>
          <w:szCs w:val="21"/>
        </w:rPr>
        <w:t>なのか</w:t>
      </w:r>
      <w:r w:rsidRPr="003E730B">
        <w:rPr>
          <w:rFonts w:ascii="ＭＳ 明朝" w:hAnsi="ＭＳ 明朝" w:hint="eastAsia"/>
          <w:szCs w:val="21"/>
        </w:rPr>
        <w:t>？</w:t>
      </w:r>
      <w:r w:rsidR="00424057" w:rsidRPr="003E730B">
        <w:rPr>
          <w:rFonts w:ascii="ＭＳ 明朝" w:hAnsi="ＭＳ 明朝" w:hint="eastAsia"/>
          <w:szCs w:val="21"/>
        </w:rPr>
        <w:t xml:space="preserve">　</w:t>
      </w:r>
      <w:r w:rsidR="00F53987">
        <w:rPr>
          <w:rFonts w:ascii="ＭＳ 明朝" w:hAnsi="ＭＳ 明朝" w:hint="eastAsia"/>
          <w:szCs w:val="21"/>
        </w:rPr>
        <w:t>日本神話の中の</w:t>
      </w:r>
      <w:r w:rsidRPr="003E730B">
        <w:rPr>
          <w:rFonts w:ascii="ＭＳ 明朝" w:hAnsi="ＭＳ 明朝" w:hint="eastAsia"/>
          <w:szCs w:val="21"/>
        </w:rPr>
        <w:t>スサノヲ</w:t>
      </w:r>
      <w:r w:rsidR="00F53987">
        <w:rPr>
          <w:rFonts w:ascii="ＭＳ 明朝" w:hAnsi="ＭＳ 明朝" w:hint="eastAsia"/>
          <w:szCs w:val="21"/>
        </w:rPr>
        <w:t>（素戔嗚尊）</w:t>
      </w:r>
      <w:r w:rsidRPr="003E730B">
        <w:rPr>
          <w:rFonts w:ascii="ＭＳ 明朝" w:hAnsi="ＭＳ 明朝" w:hint="eastAsia"/>
          <w:szCs w:val="21"/>
        </w:rPr>
        <w:t>にキリストの姿を望み見たのが出口王仁三郎と折口信夫という「二つの口」であった。彼らは「贖罪神」としてのキリストをスサノヲの中に見た。</w:t>
      </w:r>
    </w:p>
    <w:p w14:paraId="4D9030B8" w14:textId="77777777" w:rsidR="00424057" w:rsidRPr="003E730B" w:rsidRDefault="00424057" w:rsidP="002B2BA3">
      <w:pPr>
        <w:rPr>
          <w:rFonts w:ascii="ＭＳ 明朝" w:hAnsi="ＭＳ 明朝"/>
          <w:szCs w:val="21"/>
        </w:rPr>
      </w:pPr>
    </w:p>
    <w:p w14:paraId="2FA9D3FE" w14:textId="77777777" w:rsidR="002B2BA3" w:rsidRPr="003E730B" w:rsidRDefault="002B2BA3" w:rsidP="002B2BA3">
      <w:pPr>
        <w:rPr>
          <w:rFonts w:ascii="ＭＳ 明朝" w:hAnsi="ＭＳ 明朝"/>
          <w:szCs w:val="21"/>
        </w:rPr>
      </w:pPr>
      <w:r w:rsidRPr="003E730B">
        <w:rPr>
          <w:rFonts w:ascii="ＭＳ 明朝" w:hAnsi="ＭＳ 明朝" w:hint="eastAsia"/>
          <w:szCs w:val="21"/>
        </w:rPr>
        <w:t>「私はあなたの病気を治すことはできない」「でも私は、その苦しみを一緒に背負いたい。今夜も、明日の夜も、その次の夜も……。あなたが辛い時、私はあなたの辛さを背負いたい」（148頁）</w:t>
      </w:r>
    </w:p>
    <w:p w14:paraId="21368640" w14:textId="77777777" w:rsidR="002B2BA3" w:rsidRPr="003E730B" w:rsidRDefault="002B2BA3" w:rsidP="00F53987">
      <w:pPr>
        <w:ind w:firstLineChars="100" w:firstLine="210"/>
        <w:rPr>
          <w:rFonts w:ascii="ＭＳ 明朝" w:hAnsi="ＭＳ 明朝"/>
          <w:szCs w:val="21"/>
        </w:rPr>
      </w:pPr>
      <w:r w:rsidRPr="003E730B">
        <w:rPr>
          <w:rFonts w:ascii="ＭＳ 明朝" w:hAnsi="ＭＳ 明朝" w:hint="eastAsia"/>
          <w:szCs w:val="21"/>
        </w:rPr>
        <w:t>啼いてばかりいたスサノヲ。啼きいさちる神・スサノヲ。そこにキリストを見た出口王仁三郎も折口信夫も、追放された経験を持つ。スサノヲもイエス・キリストも追放されねばならなかった。放逐された神</w:t>
      </w:r>
      <w:r w:rsidR="00F53987">
        <w:rPr>
          <w:rFonts w:ascii="ＭＳ 明朝" w:hAnsi="ＭＳ 明朝" w:hint="eastAsia"/>
          <w:szCs w:val="21"/>
        </w:rPr>
        <w:t>のモチーフ</w:t>
      </w:r>
      <w:r w:rsidRPr="003E730B">
        <w:rPr>
          <w:rFonts w:ascii="ＭＳ 明朝" w:hAnsi="ＭＳ 明朝" w:hint="eastAsia"/>
          <w:szCs w:val="21"/>
        </w:rPr>
        <w:t>。</w:t>
      </w:r>
    </w:p>
    <w:p w14:paraId="43C909F6" w14:textId="77777777" w:rsidR="002B2BA3" w:rsidRPr="003E730B" w:rsidRDefault="002B2BA3" w:rsidP="002B2BA3">
      <w:pPr>
        <w:rPr>
          <w:rFonts w:ascii="ＭＳ 明朝" w:hAnsi="ＭＳ 明朝"/>
          <w:szCs w:val="21"/>
        </w:rPr>
      </w:pPr>
    </w:p>
    <w:p w14:paraId="128FEB80" w14:textId="77777777" w:rsidR="002B2BA3" w:rsidRPr="003E730B" w:rsidRDefault="002B2BA3" w:rsidP="00424057">
      <w:pPr>
        <w:ind w:firstLineChars="100" w:firstLine="210"/>
        <w:rPr>
          <w:rFonts w:ascii="ＭＳ 明朝" w:hAnsi="ＭＳ 明朝"/>
          <w:szCs w:val="21"/>
        </w:rPr>
      </w:pPr>
      <w:r w:rsidRPr="003E730B">
        <w:rPr>
          <w:rFonts w:ascii="ＭＳ 明朝" w:hAnsi="ＭＳ 明朝" w:hint="eastAsia"/>
          <w:szCs w:val="21"/>
        </w:rPr>
        <w:t>1980年に発表された長編小説第7作目の『侍』</w:t>
      </w:r>
      <w:r w:rsidR="00F53987">
        <w:rPr>
          <w:rFonts w:ascii="ＭＳ 明朝" w:hAnsi="ＭＳ 明朝" w:hint="eastAsia"/>
          <w:szCs w:val="21"/>
        </w:rPr>
        <w:t>は</w:t>
      </w:r>
      <w:r w:rsidRPr="003E730B">
        <w:rPr>
          <w:rFonts w:ascii="ＭＳ 明朝" w:hAnsi="ＭＳ 明朝" w:hint="eastAsia"/>
          <w:szCs w:val="21"/>
        </w:rPr>
        <w:t>支倉常長をモデルにし</w:t>
      </w:r>
      <w:r w:rsidR="00F53987">
        <w:rPr>
          <w:rFonts w:ascii="ＭＳ 明朝" w:hAnsi="ＭＳ 明朝" w:hint="eastAsia"/>
          <w:szCs w:val="21"/>
        </w:rPr>
        <w:t>ている。</w:t>
      </w:r>
      <w:r w:rsidRPr="003E730B">
        <w:rPr>
          <w:rFonts w:ascii="ＭＳ 明朝" w:hAnsi="ＭＳ 明朝" w:hint="eastAsia"/>
          <w:szCs w:val="21"/>
        </w:rPr>
        <w:t>この小説は遠藤周作の基督信仰と日本「泥沼」観をさらに深めた傑作</w:t>
      </w:r>
      <w:r w:rsidR="00F53987">
        <w:rPr>
          <w:rFonts w:ascii="ＭＳ 明朝" w:hAnsi="ＭＳ 明朝" w:hint="eastAsia"/>
          <w:szCs w:val="21"/>
        </w:rPr>
        <w:t>である</w:t>
      </w:r>
      <w:r w:rsidRPr="003E730B">
        <w:rPr>
          <w:rFonts w:ascii="ＭＳ 明朝" w:hAnsi="ＭＳ 明朝" w:hint="eastAsia"/>
          <w:szCs w:val="21"/>
        </w:rPr>
        <w:t>が、はたしてこの重い小説をどれだけの日本人が読み切ったか？</w:t>
      </w:r>
      <w:r w:rsidR="00424057" w:rsidRPr="003E730B">
        <w:rPr>
          <w:rFonts w:ascii="ＭＳ 明朝" w:hAnsi="ＭＳ 明朝" w:hint="eastAsia"/>
          <w:szCs w:val="21"/>
        </w:rPr>
        <w:t xml:space="preserve">　</w:t>
      </w:r>
      <w:r w:rsidRPr="003E730B">
        <w:rPr>
          <w:rFonts w:ascii="ＭＳ 明朝" w:hAnsi="ＭＳ 明朝" w:hint="eastAsia"/>
          <w:szCs w:val="21"/>
        </w:rPr>
        <w:t>ここでも遠藤はまた繰り返し日本に基督教が根を下ろさなかったことを、「現世利益」に汲々としている日本が「泥沼」であることを、そこには「永遠」や「絶対」や「超自然」の感覚がまったくないことを強調している。次のように・・・</w:t>
      </w:r>
    </w:p>
    <w:p w14:paraId="364A4BC4"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十年――口惜しいが日本には神は遂に根をおろさなかった。私の知る限りヨーロッパのいかなる国民にも劣らぬほど、智慧と好奇心とに富んだ日本人だが、我々の神に関わるとなると、眼をつぶり、耳に指を入れる。時には私にはこの国が、「</w:t>
      </w:r>
      <w:r w:rsidR="00F53987">
        <w:rPr>
          <w:rFonts w:ascii="ＭＳ 明朝" w:hAnsi="ＭＳ 明朝"/>
          <w:szCs w:val="21"/>
        </w:rPr>
        <w:ruby>
          <w:rubyPr>
            <w:rubyAlign w:val="distributeSpace"/>
            <w:hps w:val="8"/>
            <w:hpsRaise w:val="18"/>
            <w:hpsBaseText w:val="21"/>
            <w:lid w:val="ja-JP"/>
          </w:rubyPr>
          <w:rt>
            <w:r w:rsidR="00F53987" w:rsidRPr="00F53987">
              <w:rPr>
                <w:rFonts w:ascii="ＭＳ 明朝" w:hAnsi="ＭＳ 明朝"/>
                <w:sz w:val="8"/>
                <w:szCs w:val="21"/>
              </w:rPr>
              <w:t>イゾーレ・</w:t>
            </w:r>
          </w:rt>
          <w:rubyBase>
            <w:r w:rsidR="00F53987">
              <w:rPr>
                <w:rFonts w:ascii="ＭＳ 明朝" w:hAnsi="ＭＳ 明朝"/>
                <w:szCs w:val="21"/>
              </w:rPr>
              <w:t>不幸</w:t>
            </w:r>
          </w:rubyBase>
        </w:ruby>
      </w:r>
      <w:r w:rsidR="00F53987">
        <w:rPr>
          <w:rFonts w:ascii="ＭＳ 明朝" w:hAnsi="ＭＳ 明朝"/>
          <w:szCs w:val="21"/>
        </w:rPr>
        <w:ruby>
          <w:rubyPr>
            <w:rubyAlign w:val="distributeSpace"/>
            <w:hps w:val="8"/>
            <w:hpsRaise w:val="18"/>
            <w:hpsBaseText w:val="21"/>
            <w:lid w:val="ja-JP"/>
          </w:rubyPr>
          <w:rt>
            <w:r w:rsidR="00F53987" w:rsidRPr="00F53987">
              <w:rPr>
                <w:rFonts w:ascii="ＭＳ 明朝" w:hAnsi="ＭＳ 明朝"/>
                <w:sz w:val="8"/>
                <w:szCs w:val="21"/>
              </w:rPr>
              <w:t>インフォルト</w:t>
            </w:r>
          </w:rt>
          <w:rubyBase>
            <w:r w:rsidR="00F53987">
              <w:rPr>
                <w:rFonts w:ascii="ＭＳ 明朝" w:hAnsi="ＭＳ 明朝"/>
                <w:szCs w:val="21"/>
              </w:rPr>
              <w:t>なる</w:t>
            </w:r>
          </w:rubyBase>
        </w:ruby>
      </w:r>
      <w:r w:rsidR="00F53987">
        <w:rPr>
          <w:rFonts w:ascii="ＭＳ 明朝" w:hAnsi="ＭＳ 明朝"/>
          <w:szCs w:val="21"/>
        </w:rPr>
        <w:ruby>
          <w:rubyPr>
            <w:rubyAlign w:val="distributeSpace"/>
            <w:hps w:val="8"/>
            <w:hpsRaise w:val="18"/>
            <w:hpsBaseText w:val="21"/>
            <w:lid w:val="ja-JP"/>
          </w:rubyPr>
          <w:rt>
            <w:r w:rsidR="00F53987" w:rsidRPr="00F53987">
              <w:rPr>
                <w:rFonts w:ascii="ＭＳ 明朝" w:hAnsi="ＭＳ 明朝"/>
                <w:sz w:val="8"/>
                <w:szCs w:val="21"/>
              </w:rPr>
              <w:t>ウナーテ</w:t>
            </w:r>
          </w:rt>
          <w:rubyBase>
            <w:r w:rsidR="00F53987">
              <w:rPr>
                <w:rFonts w:ascii="ＭＳ 明朝" w:hAnsi="ＭＳ 明朝"/>
                <w:szCs w:val="21"/>
              </w:rPr>
              <w:t>島</w:t>
            </w:r>
          </w:rubyBase>
        </w:ruby>
      </w:r>
      <w:r w:rsidRPr="003E730B">
        <w:rPr>
          <w:rFonts w:ascii="ＭＳ 明朝" w:hAnsi="ＭＳ 明朝" w:hint="eastAsia"/>
          <w:szCs w:val="21"/>
        </w:rPr>
        <w:t>」に見えることさえあった。</w:t>
      </w:r>
    </w:p>
    <w:p w14:paraId="5B4975DE" w14:textId="77777777" w:rsidR="002B2BA3" w:rsidRPr="003E730B" w:rsidRDefault="002B2BA3" w:rsidP="002B2BA3">
      <w:pPr>
        <w:rPr>
          <w:rFonts w:ascii="ＭＳ 明朝" w:hAnsi="ＭＳ 明朝"/>
          <w:szCs w:val="21"/>
        </w:rPr>
      </w:pPr>
      <w:r w:rsidRPr="003E730B">
        <w:rPr>
          <w:rFonts w:ascii="ＭＳ 明朝" w:hAnsi="ＭＳ 明朝" w:hint="eastAsia"/>
          <w:szCs w:val="21"/>
        </w:rPr>
        <w:t xml:space="preserve">　だが私は挫けてはいないし、神の教えの種は日本にはまかれたが育て方が悪かったのだと思っている。」（（『遠藤周作文学全集3』249頁、新潮社、1999年）ベラスコ神父の言葉</w:t>
      </w:r>
    </w:p>
    <w:p w14:paraId="2C3BB36B"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彼ら（日本人）には幸福の意味とは現世の利益を得ることしかないようである。日本人はすべての現世の利を――富を得ること、戦に勝つこと、病気が治ること――目的とした宗教なら飛びつくが、超自然的なものと永遠とにたいしてはまったく無感覚であるように思える時さえある。」（252頁）</w:t>
      </w:r>
    </w:p>
    <w:p w14:paraId="095EEDAF"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日本での長い生活で、私はいかに日本人が宗教のなかにさえ現世の利益を求めるかをこの目で見てきた。つまり現世の利益をより多く獲得するために彼らの言う信心があると言ってもよいほどだった。病気や災害から逃れるため、彼らは神仏を拝む。領主たちは戦いの勝利を得たいために神社や仏閣に寄進を約束する。坊主たちもそれをよく心得ていて、薬よりももっと効きめのある薬師如来という悪魔の像を信者たちに拝ませているが、この如来ほど日本人に崇められている仏像はないのだ。そして病気や災害から逃れるためだけではない。日本人の宗教には富をふやし財産をまもってくれると称する邪宗も多く、それにはあまたの信者が集まってくる。</w:t>
      </w:r>
    </w:p>
    <w:p w14:paraId="19D115F0" w14:textId="77777777" w:rsidR="002B2BA3" w:rsidRPr="003E730B" w:rsidRDefault="002B2BA3" w:rsidP="00F53987">
      <w:pPr>
        <w:ind w:leftChars="100" w:left="420" w:hangingChars="100" w:hanging="210"/>
        <w:rPr>
          <w:rFonts w:ascii="ＭＳ 明朝" w:hAnsi="ＭＳ 明朝"/>
          <w:szCs w:val="21"/>
        </w:rPr>
      </w:pPr>
      <w:r w:rsidRPr="003E730B">
        <w:rPr>
          <w:rFonts w:ascii="ＭＳ 明朝" w:hAnsi="ＭＳ 明朝" w:hint="eastAsia"/>
          <w:szCs w:val="21"/>
        </w:rPr>
        <w:t xml:space="preserve">　宗教に現世の利益だけを求める日本人。彼らを見るたび私はあの国には基督教の言うような永遠とか魂の救いとかを求める本当の宗教は生まれないと考えてきた。彼らの神人と我々基督教徒が信仰と呼ぶものとの間にはあまりにも大きな隔たりがある。だが私は毒をもって毒を制するという方法を使わねばならぬ。宗教に現世の利益を求めるのが日本人ならば、その日本人の現世の欲望をどのように神の教えに導くかのほうが大切なのだ。」（259頁）</w:t>
      </w:r>
    </w:p>
    <w:p w14:paraId="054356FB"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パードレたちのまことの至福とは日本には烈しすぎる。強き薬はある者の体には毒と変る。パードレの説く至福は日本にとりその毒薬なのだ。ノベスパニヤ（メキシコ）に参ってようわかった。このノベスパニヤもエスパニヤの船が訪れねば、静かに生きたであろうに。パードレたちの至福がこの国を乱された」武士松木の言葉</w:t>
      </w:r>
    </w:p>
    <w:p w14:paraId="036C96E8"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パードレさまたちがどうであろうと、私は私のイエスを信じております。そのイエスはあの金殿玉楼のような教会におられるのではなく、このみじめなインディオのなかに生きておられる――そう思うております」日本人の元修道士の言葉</w:t>
      </w:r>
    </w:p>
    <w:p w14:paraId="77E5ECD6"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主よ、私に戦えとお命じください。私は一人ぼっちです。私を妨げる者、妬む者と戦えとおっしゃってください。私は日本から離れることはできませぬ。あの東洋の小さな国こそ、私があなたの福音によって征服せねばならぬただひとつの国なのです」（327頁）</w:t>
      </w:r>
    </w:p>
    <w:p w14:paraId="4ABBD48A"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ペトロ会の過ちは、日本を他の国々と同じように考えたことにあります。だがあの日本は我々の祖先が征服した他の国々とは違っております。それは太平洋という大きな海によって保護され、基督教を知らぬにもかかわらずみごとな秩序を保ち、強力な軍隊によって武装されているからです。怠惰な人種とは異なり、日本人は利口で狡猾であり、自尊心がつよく、自分や自分の国が侮辱されれば蜂のように一致して反撃してき</w:t>
      </w:r>
      <w:r w:rsidRPr="003E730B">
        <w:rPr>
          <w:rFonts w:ascii="ＭＳ 明朝" w:hAnsi="ＭＳ 明朝" w:hint="eastAsia"/>
          <w:szCs w:val="21"/>
        </w:rPr>
        <w:lastRenderedPageBreak/>
        <w:t>ます。そのような国では、その国に適した布教の方法をとらねばなりますまい。彼らを侮辱してはなりませぬ。彼らを怒らせてはなりませぬ。だがペテロ会はそれに反した行動をとってきました」（339頁）司教会議でのベラスコ神父の発言　ヴァレンテ神父と対決するベラスコ神父</w:t>
      </w:r>
    </w:p>
    <w:p w14:paraId="22D58348"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「あの日本人たちは……私の長い滞在生活でわかったことですが……この世界のなかで最も我々の信仰に向かぬ者たちだと思うからです」（2行略）</w:t>
      </w:r>
    </w:p>
    <w:p w14:paraId="741A3021" w14:textId="77777777" w:rsidR="002B2BA3" w:rsidRPr="003E730B" w:rsidRDefault="002B2BA3" w:rsidP="002B2BA3">
      <w:pPr>
        <w:rPr>
          <w:rFonts w:ascii="ＭＳ 明朝" w:hAnsi="ＭＳ 明朝"/>
          <w:szCs w:val="21"/>
        </w:rPr>
      </w:pPr>
      <w:r w:rsidRPr="003E730B">
        <w:rPr>
          <w:rFonts w:ascii="ＭＳ 明朝" w:hAnsi="ＭＳ 明朝" w:hint="eastAsia"/>
          <w:szCs w:val="21"/>
        </w:rPr>
        <w:t>「日本人には本質的に、人間を超えた絶対的なもの、自然を超えた存在、我々が超自然と呼んでいるものにたいする感覚がないからです。三十年の布教生活で……私はやっとそれに気づきました。この世のはかなさを彼らに教えることは容易しかった。もともと彼らにはその感覚があったからです。だが、怖ろしいことに日本人たちはこのよのはかなさを楽しみ享受する能力もあわせ持っているのです。その能力があまりに深いゆえに彼らはそこにとどまることのほうを楽しみ、その感情から多くの詩を作っております。だが日本人はそこから決して飛躍しようとはしない。飛躍して更に絶対的なものを求めようとも思わない。彼らは人間と神とを区分けする明確な境界が嫌いなのです。彼らにとって、もし、人間以上のものがあったとしても、それは人間がいつかはなれるようなものです。たとえば彼らの仏とは人間が迷いを棄てた時になれる存在です。我々にとって人間とはまったく別のあの自然さえも、人間を包みこむ全体なのです。私たちは……彼らのそのような感覚を治すことに失敗したのです」（3行略）</w:t>
      </w:r>
    </w:p>
    <w:p w14:paraId="2BB54D10" w14:textId="77777777" w:rsidR="002B2BA3" w:rsidRPr="003E730B" w:rsidRDefault="002B2BA3" w:rsidP="002B2BA3">
      <w:pPr>
        <w:rPr>
          <w:rFonts w:ascii="ＭＳ 明朝" w:hAnsi="ＭＳ 明朝"/>
          <w:szCs w:val="21"/>
        </w:rPr>
      </w:pPr>
      <w:r w:rsidRPr="003E730B">
        <w:rPr>
          <w:rFonts w:ascii="ＭＳ 明朝" w:hAnsi="ＭＳ 明朝" w:hint="eastAsia"/>
          <w:szCs w:val="21"/>
        </w:rPr>
        <w:t>「彼らの感性はいつも自然的な次元にとどまっていて、決してそれ以上、飛躍しないのです。自然的な次元のなかでその感性は驚くほど微妙で精緻です。が、それを超える別の次元では把えることのできぬ感性です。だから日本人は、人間とは次元を異にした我々の神を考えることはできません」（344頁）以上、ヴァレンテ神父の発言</w:t>
      </w:r>
    </w:p>
    <w:p w14:paraId="655A2804"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日本人は決して一人では生きていません。私たちヨーロッパ人の宣教師はその事実を知らなかったのです。ここに一人の日本人がいます。私たちは彼を改宗させようとします。しかし『彼』という一人の人間は日本にはいなかったのです。その背後には村があります。家があります。いや、それだけではない。更に彼の死んだ父母や祖先がいます。その村、家、父母、祖先はまるで生きた生命のように彼と強く結びついているのです。だから彼とは一人の人間ではありません。村や家や父母や祖先のすべてを背負った総体なのです。もとに戻ったとは、彼が……その強く結びついた世界に戻ったことです」（1行略）</w:t>
      </w:r>
    </w:p>
    <w:p w14:paraId="4EBE0D0D" w14:textId="77777777" w:rsidR="002B2BA3" w:rsidRPr="003E730B" w:rsidRDefault="002B2BA3" w:rsidP="002B2BA3">
      <w:pPr>
        <w:rPr>
          <w:rFonts w:ascii="ＭＳ 明朝" w:hAnsi="ＭＳ 明朝"/>
          <w:szCs w:val="21"/>
        </w:rPr>
      </w:pPr>
      <w:r w:rsidRPr="003E730B">
        <w:rPr>
          <w:rFonts w:ascii="ＭＳ 明朝" w:hAnsi="ＭＳ 明朝" w:hint="eastAsia"/>
          <w:szCs w:val="21"/>
        </w:rPr>
        <w:t>「日本の最初の布教者、フランシスコ・ザビエルが日本の南で布教をはじめた時、彼がぶつかった最も大きな障碍はこれでした。日本人たちはこう言いました。『切支丹の教えは善いものだと思う。だが自分は自分の祖先がいない</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パライソ</w:t>
            </w:r>
          </w:rt>
          <w:rubyBase>
            <w:r w:rsidR="002B2BA3" w:rsidRPr="003E730B">
              <w:rPr>
                <w:rFonts w:ascii="ＭＳ 明朝" w:hAnsi="ＭＳ 明朝" w:hint="eastAsia"/>
                <w:szCs w:val="21"/>
              </w:rPr>
              <w:t>天国</w:t>
            </w:r>
          </w:rubyBase>
        </w:ruby>
      </w:r>
      <w:r w:rsidRPr="003E730B">
        <w:rPr>
          <w:rFonts w:ascii="ＭＳ 明朝" w:hAnsi="ＭＳ 明朝" w:hint="eastAsia"/>
          <w:szCs w:val="21"/>
        </w:rPr>
        <w:t>に行くことは祖先を裏切ることになる。死んだ父母や祖先と自分たちとは強く結びついている』断っておきますが、これはたんなる祖先崇拝ではないのです。強い信仰なのです。その信仰を消すには我々には六十年では足りませんでした」（345頁）ヴァレンテ神父の発言</w:t>
      </w:r>
    </w:p>
    <w:p w14:paraId="6C077F44"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日本。小賢しい日本。狡猾そのものの日本。立ちまわりのうまい日本。すべてヴァレンテ神父の言う通りです。あの国には永遠や人間を超えたものを求める心は毫もない。その通りです。あの国にはあなたの話を聞く耳などどこにもない。その通りです。聞くふりをして肯き、しかし心のなかでは別のことを考えている日本。その通りです。尾を断ち切っても、結局はもとに戻ってしまう蜥蜴。私は時にはその蜥蜴のような日本を憎みましたが、憎む以上に、そのような国であればこそ、征服したいという闘志にかられました。一筋縄ではいかぬ国であればこそ、その日本と戦いたいのです」（351頁）ベラスコ神父の発言</w:t>
      </w:r>
    </w:p>
    <w:p w14:paraId="76AA41D8"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私も……むかし同じ疑いを持ちました。だが今は、あの方がこの現世で誰よりも、みすぼらしゅう生きられたゆえに、信じることができます。あの方が醜く痩せこけたお方だからでございます。あの方はこの世の哀しみをあまりに知ってしまわれた。人間の嘆きや</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くげん</w:t>
            </w:r>
          </w:rt>
          <w:rubyBase>
            <w:r w:rsidR="002B2BA3" w:rsidRPr="003E730B">
              <w:rPr>
                <w:rFonts w:ascii="ＭＳ 明朝" w:hAnsi="ＭＳ 明朝" w:hint="eastAsia"/>
                <w:szCs w:val="21"/>
              </w:rPr>
              <w:t>苦患</w:t>
            </w:r>
          </w:rubyBase>
        </w:ruby>
      </w:r>
      <w:r w:rsidRPr="003E730B">
        <w:rPr>
          <w:rFonts w:ascii="ＭＳ 明朝" w:hAnsi="ＭＳ 明朝" w:hint="eastAsia"/>
          <w:szCs w:val="21"/>
        </w:rPr>
        <w:t>に眼をつぶることができなかった。それゆえにあの方はあのように痩せて醜くなられた。もしあの方が我らの手も届かぬほど、けだかく、強く、生きられたなら、このような気持にはなれなかったでしょう」</w:t>
      </w:r>
    </w:p>
    <w:p w14:paraId="7CACFC44" w14:textId="77777777" w:rsidR="002B2BA3" w:rsidRPr="003E730B" w:rsidRDefault="002B2BA3" w:rsidP="002B2BA3">
      <w:pPr>
        <w:rPr>
          <w:rFonts w:ascii="ＭＳ 明朝" w:hAnsi="ＭＳ 明朝"/>
          <w:szCs w:val="21"/>
        </w:rPr>
      </w:pPr>
      <w:r w:rsidRPr="003E730B">
        <w:rPr>
          <w:rFonts w:ascii="ＭＳ 明朝" w:hAnsi="ＭＳ 明朝" w:hint="eastAsia"/>
          <w:szCs w:val="21"/>
        </w:rPr>
        <w:t>「あの方は、生涯、みじめであられたゆえ、みじめな者の心を承知されておられます。あの方はみすぼらしく死なれたゆえ、みすぼらしく死ぬ者の哀しみも存じておられます。あの方は決して強くもなかった。美しくもなかった」</w:t>
      </w:r>
    </w:p>
    <w:p w14:paraId="1356C633" w14:textId="77777777" w:rsidR="002B2BA3" w:rsidRPr="003E730B" w:rsidRDefault="002B2BA3" w:rsidP="002B2BA3">
      <w:pPr>
        <w:rPr>
          <w:rFonts w:ascii="ＭＳ 明朝" w:hAnsi="ＭＳ 明朝"/>
          <w:szCs w:val="21"/>
        </w:rPr>
      </w:pPr>
      <w:r w:rsidRPr="003E730B">
        <w:rPr>
          <w:rFonts w:ascii="ＭＳ 明朝" w:hAnsi="ＭＳ 明朝" w:hint="eastAsia"/>
          <w:szCs w:val="21"/>
        </w:rPr>
        <w:t>「あの方がそのような飾りたてた教会におられるとお思いか。そうではない。あの方が住もうておられるのはな……そのような建物ではない。このインディオの者たちのあわれな家のなかと思います」</w:t>
      </w:r>
    </w:p>
    <w:p w14:paraId="02FE51FF" w14:textId="77777777" w:rsidR="002B2BA3" w:rsidRPr="003E730B" w:rsidRDefault="002B2BA3" w:rsidP="002B2BA3">
      <w:pPr>
        <w:rPr>
          <w:rFonts w:ascii="ＭＳ 明朝" w:hAnsi="ＭＳ 明朝"/>
          <w:szCs w:val="21"/>
        </w:rPr>
      </w:pPr>
      <w:r w:rsidRPr="003E730B">
        <w:rPr>
          <w:rFonts w:ascii="ＭＳ 明朝" w:hAnsi="ＭＳ 明朝" w:hint="eastAsia"/>
          <w:szCs w:val="21"/>
        </w:rPr>
        <w:lastRenderedPageBreak/>
        <w:t>「あの方の御生涯がそうでございました。あの方は一度も、心</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おご</w:t>
            </w:r>
          </w:rt>
          <w:rubyBase>
            <w:r w:rsidR="002B2BA3" w:rsidRPr="003E730B">
              <w:rPr>
                <w:rFonts w:ascii="ＭＳ 明朝" w:hAnsi="ＭＳ 明朝" w:hint="eastAsia"/>
                <w:szCs w:val="21"/>
              </w:rPr>
              <w:t>傲</w:t>
            </w:r>
          </w:rubyBase>
        </w:ruby>
      </w:r>
      <w:r w:rsidRPr="003E730B">
        <w:rPr>
          <w:rFonts w:ascii="ＭＳ 明朝" w:hAnsi="ＭＳ 明朝" w:hint="eastAsia"/>
          <w:szCs w:val="21"/>
        </w:rPr>
        <w:t>れつ者、充ち足りた者の家には行かれなかった。あの方は、醜い者、みじめな者、みすぼらしい者、あわれな者だけを求めておられた。だが今、司教も司祭もこの国では心富み、心充ち足りております。あの方が求められた人間の姿ではなくなっております」</w:t>
      </w:r>
    </w:p>
    <w:p w14:paraId="719C5157" w14:textId="77777777" w:rsidR="002B2BA3" w:rsidRPr="003E730B" w:rsidRDefault="002B2BA3" w:rsidP="002B2BA3">
      <w:pPr>
        <w:rPr>
          <w:rFonts w:ascii="ＭＳ 明朝" w:hAnsi="ＭＳ 明朝"/>
          <w:szCs w:val="21"/>
        </w:rPr>
      </w:pPr>
      <w:r w:rsidRPr="003E730B">
        <w:rPr>
          <w:rFonts w:ascii="ＭＳ 明朝" w:hAnsi="ＭＳ 明朝" w:hint="eastAsia"/>
          <w:szCs w:val="21"/>
        </w:rPr>
        <w:t>「あなたさまがあの方を心にかけられずとも……あのかたはあなたさまをいつも心にかけておられます」（395‐396頁）日本人の元修道士の発言</w:t>
      </w:r>
    </w:p>
    <w:p w14:paraId="14E96F2C"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泣く者はおのれと共に泣く人を探します。歎く者はおのれの歎きに耳を傾けてくれる人を探します。世界がいかに変ろうとも、泣く者、嘆く者は、いつもあの方を求めます。あの方はそのためにおられるのでございます」（397頁）日本人の元修道士の発言</w:t>
      </w:r>
    </w:p>
    <w:p w14:paraId="5A5A9910"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「その人、我等のかたわらにまします。</w:t>
      </w:r>
    </w:p>
    <w:p w14:paraId="60AEEFD9" w14:textId="77777777" w:rsidR="002B2BA3" w:rsidRPr="003E730B" w:rsidRDefault="002B2BA3" w:rsidP="008A2EFC">
      <w:pPr>
        <w:ind w:firstLineChars="300" w:firstLine="630"/>
        <w:rPr>
          <w:rFonts w:ascii="ＭＳ 明朝" w:hAnsi="ＭＳ 明朝"/>
          <w:szCs w:val="21"/>
        </w:rPr>
      </w:pPr>
      <w:r w:rsidRPr="003E730B">
        <w:rPr>
          <w:rFonts w:ascii="ＭＳ 明朝" w:hAnsi="ＭＳ 明朝" w:hint="eastAsia"/>
          <w:szCs w:val="21"/>
        </w:rPr>
        <w:t>その人、我等が苦患の歎きに耳かたむけ、</w:t>
      </w:r>
    </w:p>
    <w:p w14:paraId="32344D65" w14:textId="77777777" w:rsidR="002B2BA3" w:rsidRPr="003E730B" w:rsidRDefault="002B2BA3" w:rsidP="008A2EFC">
      <w:pPr>
        <w:ind w:firstLineChars="300" w:firstLine="630"/>
        <w:rPr>
          <w:rFonts w:ascii="ＭＳ 明朝" w:hAnsi="ＭＳ 明朝"/>
          <w:szCs w:val="21"/>
        </w:rPr>
      </w:pPr>
      <w:r w:rsidRPr="003E730B">
        <w:rPr>
          <w:rFonts w:ascii="ＭＳ 明朝" w:hAnsi="ＭＳ 明朝" w:hint="eastAsia"/>
          <w:szCs w:val="21"/>
        </w:rPr>
        <w:t>その人、我等と共に泪ぐまれ、</w:t>
      </w:r>
    </w:p>
    <w:p w14:paraId="1B89F54F" w14:textId="77777777" w:rsidR="002B2BA3" w:rsidRPr="003E730B" w:rsidRDefault="002B2BA3" w:rsidP="008A2EFC">
      <w:pPr>
        <w:ind w:firstLineChars="300" w:firstLine="630"/>
        <w:rPr>
          <w:rFonts w:ascii="ＭＳ 明朝" w:hAnsi="ＭＳ 明朝"/>
          <w:szCs w:val="21"/>
        </w:rPr>
      </w:pPr>
      <w:r w:rsidRPr="003E730B">
        <w:rPr>
          <w:rFonts w:ascii="ＭＳ 明朝" w:hAnsi="ＭＳ 明朝" w:hint="eastAsia"/>
          <w:szCs w:val="21"/>
        </w:rPr>
        <w:t>その人、我等に申さるるには、</w:t>
      </w:r>
    </w:p>
    <w:p w14:paraId="16949478" w14:textId="77777777" w:rsidR="002B2BA3" w:rsidRPr="003E730B" w:rsidRDefault="002B2BA3" w:rsidP="008A2EFC">
      <w:pPr>
        <w:ind w:firstLineChars="300" w:firstLine="630"/>
        <w:rPr>
          <w:rFonts w:ascii="ＭＳ 明朝" w:hAnsi="ＭＳ 明朝"/>
          <w:szCs w:val="21"/>
        </w:rPr>
      </w:pP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うつせみ</w:t>
            </w:r>
          </w:rt>
          <w:rubyBase>
            <w:r w:rsidR="002B2BA3" w:rsidRPr="003E730B">
              <w:rPr>
                <w:rFonts w:ascii="ＭＳ 明朝" w:hAnsi="ＭＳ 明朝" w:hint="eastAsia"/>
                <w:szCs w:val="21"/>
              </w:rPr>
              <w:t>現世</w:t>
            </w:r>
          </w:rubyBase>
        </w:ruby>
      </w:r>
      <w:r w:rsidRPr="003E730B">
        <w:rPr>
          <w:rFonts w:ascii="ＭＳ 明朝" w:hAnsi="ＭＳ 明朝" w:hint="eastAsia"/>
          <w:szCs w:val="21"/>
        </w:rPr>
        <w:t>に泣く者こそ</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さいわい</w:t>
            </w:r>
          </w:rt>
          <w:rubyBase>
            <w:r w:rsidR="002B2BA3" w:rsidRPr="003E730B">
              <w:rPr>
                <w:rFonts w:ascii="ＭＳ 明朝" w:hAnsi="ＭＳ 明朝" w:hint="eastAsia"/>
                <w:szCs w:val="21"/>
              </w:rPr>
              <w:t>倖</w:t>
            </w:r>
          </w:rubyBase>
        </w:ruby>
      </w:r>
      <w:r w:rsidRPr="003E730B">
        <w:rPr>
          <w:rFonts w:ascii="ＭＳ 明朝" w:hAnsi="ＭＳ 明朝" w:hint="eastAsia"/>
          <w:szCs w:val="21"/>
        </w:rPr>
        <w:t>なれ、その者、</w:t>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パラ</w:t>
            </w:r>
          </w:rt>
          <w:rubyBase>
            <w:r w:rsidR="002B2BA3" w:rsidRPr="003E730B">
              <w:rPr>
                <w:rFonts w:ascii="ＭＳ 明朝" w:hAnsi="ＭＳ 明朝" w:hint="eastAsia"/>
                <w:szCs w:val="21"/>
              </w:rPr>
              <w:t>天</w:t>
            </w:r>
          </w:rubyBase>
        </w:ruby>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イ</w:t>
            </w:r>
          </w:rt>
          <w:rubyBase>
            <w:r w:rsidR="002B2BA3" w:rsidRPr="003E730B">
              <w:rPr>
                <w:rFonts w:ascii="ＭＳ 明朝" w:hAnsi="ＭＳ 明朝" w:hint="eastAsia"/>
                <w:szCs w:val="21"/>
              </w:rPr>
              <w:t>の</w:t>
            </w:r>
          </w:rubyBase>
        </w:ruby>
      </w:r>
      <w:r w:rsidRPr="003E730B">
        <w:rPr>
          <w:rFonts w:ascii="ＭＳ 明朝" w:hAnsi="ＭＳ 明朝"/>
          <w:szCs w:val="21"/>
        </w:rPr>
        <w:ruby>
          <w:rubyPr>
            <w:rubyAlign w:val="distributeSpace"/>
            <w:hps w:val="8"/>
            <w:hpsRaise w:val="18"/>
            <w:hpsBaseText w:val="21"/>
            <w:lid w:val="ja-JP"/>
          </w:rubyPr>
          <w:rt>
            <w:r w:rsidR="002B2BA3" w:rsidRPr="003E730B">
              <w:rPr>
                <w:rFonts w:ascii="ＭＳ 明朝" w:hAnsi="ＭＳ 明朝" w:hint="eastAsia"/>
                <w:szCs w:val="21"/>
              </w:rPr>
              <w:t>ソ</w:t>
            </w:r>
          </w:rt>
          <w:rubyBase>
            <w:r w:rsidR="002B2BA3" w:rsidRPr="003E730B">
              <w:rPr>
                <w:rFonts w:ascii="ＭＳ 明朝" w:hAnsi="ＭＳ 明朝" w:hint="eastAsia"/>
                <w:szCs w:val="21"/>
              </w:rPr>
              <w:t>国</w:t>
            </w:r>
          </w:rubyBase>
        </w:ruby>
      </w:r>
      <w:r w:rsidRPr="003E730B">
        <w:rPr>
          <w:rFonts w:ascii="ＭＳ 明朝" w:hAnsi="ＭＳ 明朝" w:hint="eastAsia"/>
          <w:szCs w:val="21"/>
        </w:rPr>
        <w:t>にて微笑まん。」（415頁）</w:t>
      </w:r>
    </w:p>
    <w:p w14:paraId="5D107EFB" w14:textId="77777777" w:rsidR="002B2BA3" w:rsidRPr="00F53987" w:rsidRDefault="002B2BA3" w:rsidP="00BC4B22">
      <w:pPr>
        <w:pStyle w:val="ab"/>
        <w:widowControl/>
        <w:numPr>
          <w:ilvl w:val="0"/>
          <w:numId w:val="42"/>
        </w:numPr>
        <w:ind w:leftChars="0"/>
        <w:rPr>
          <w:rFonts w:ascii="ＭＳ 明朝" w:hAnsi="ＭＳ 明朝"/>
          <w:szCs w:val="21"/>
        </w:rPr>
      </w:pPr>
      <w:r w:rsidRPr="00F53987">
        <w:rPr>
          <w:rFonts w:ascii="ＭＳ 明朝" w:hAnsi="ＭＳ 明朝" w:hint="eastAsia"/>
          <w:szCs w:val="21"/>
        </w:rPr>
        <w:t>「なぜ、あの国々ではどの家にもあの男のあわれな像が置かれているのか、わかった気さえする。人間の心のどこかには、生涯、共にいてくれるもの、裏切らぬもの、離れぬものを――たとえ、それが病みほうけた犬でもいい――求める願いがあるのだな。あの男は人間にとってそのようなあわれな犬になってくれたのだ」「あの男が生前、その仲間にこう申した、と。おのれは人に仕えるためにこの世に生れ参った、と」（417頁）侍の発言</w:t>
      </w:r>
    </w:p>
    <w:p w14:paraId="5CE456A6" w14:textId="77777777" w:rsidR="002B2BA3" w:rsidRPr="003E730B" w:rsidRDefault="002B2BA3" w:rsidP="002B2BA3">
      <w:pPr>
        <w:pStyle w:val="ab"/>
        <w:widowControl/>
        <w:numPr>
          <w:ilvl w:val="0"/>
          <w:numId w:val="42"/>
        </w:numPr>
        <w:ind w:leftChars="0"/>
        <w:rPr>
          <w:rFonts w:ascii="ＭＳ 明朝" w:hAnsi="ＭＳ 明朝"/>
          <w:szCs w:val="21"/>
        </w:rPr>
      </w:pPr>
      <w:r w:rsidRPr="003E730B">
        <w:rPr>
          <w:rFonts w:ascii="ＭＳ 明朝" w:hAnsi="ＭＳ 明朝" w:hint="eastAsia"/>
          <w:szCs w:val="21"/>
        </w:rPr>
        <w:t>「私は日本という泥沼のなかにおかれる踏み石の一つになるだろう。」（424頁）ベラスコ神父の発言</w:t>
      </w:r>
    </w:p>
    <w:p w14:paraId="3EDCF49F" w14:textId="77777777" w:rsidR="00F53987" w:rsidRDefault="00F53987" w:rsidP="00424057">
      <w:pPr>
        <w:ind w:firstLineChars="100" w:firstLine="210"/>
        <w:rPr>
          <w:rFonts w:ascii="ＭＳ 明朝" w:hAnsi="ＭＳ 明朝"/>
          <w:szCs w:val="21"/>
        </w:rPr>
      </w:pPr>
    </w:p>
    <w:p w14:paraId="3DA15B31" w14:textId="77777777" w:rsidR="002B2BA3" w:rsidRPr="003E730B" w:rsidRDefault="002B2BA3" w:rsidP="00424057">
      <w:pPr>
        <w:ind w:firstLineChars="100" w:firstLine="210"/>
        <w:rPr>
          <w:rFonts w:ascii="ＭＳ 明朝" w:hAnsi="ＭＳ 明朝"/>
          <w:szCs w:val="21"/>
        </w:rPr>
      </w:pPr>
      <w:r w:rsidRPr="003E730B">
        <w:rPr>
          <w:rFonts w:ascii="ＭＳ 明朝" w:hAnsi="ＭＳ 明朝" w:hint="eastAsia"/>
          <w:szCs w:val="21"/>
        </w:rPr>
        <w:t>この強烈な日本泥沼論。烈しすぎる</w:t>
      </w:r>
      <w:r w:rsidR="00F53987">
        <w:rPr>
          <w:rFonts w:ascii="ＭＳ 明朝" w:hAnsi="ＭＳ 明朝" w:hint="eastAsia"/>
          <w:szCs w:val="21"/>
        </w:rPr>
        <w:t>ほどの</w:t>
      </w:r>
      <w:r w:rsidRPr="003E730B">
        <w:rPr>
          <w:rFonts w:ascii="ＭＳ 明朝" w:hAnsi="ＭＳ 明朝" w:hint="eastAsia"/>
          <w:szCs w:val="21"/>
        </w:rPr>
        <w:t>日本泥沼論。だが深く串刺しにして考えさせる。この「蜥蜴」の島、日本列島を。遠藤周作がいかに日本を憎み、そして愛したか。その複雑系の愛憎。子どもの頃、大連にいて、日本を憎んだ。長じて、青年期にフランスに留学して、日本を憎んだ。帰国して、調子のいい戦後日本を憎んだ。</w:t>
      </w:r>
    </w:p>
    <w:p w14:paraId="72344210" w14:textId="77777777" w:rsidR="002B2BA3" w:rsidRPr="003E730B" w:rsidRDefault="002B2BA3" w:rsidP="00F53987">
      <w:pPr>
        <w:ind w:firstLineChars="100" w:firstLine="210"/>
        <w:rPr>
          <w:rFonts w:ascii="ＭＳ 明朝" w:hAnsi="ＭＳ 明朝"/>
          <w:szCs w:val="21"/>
        </w:rPr>
      </w:pPr>
      <w:r w:rsidRPr="003E730B">
        <w:rPr>
          <w:rFonts w:ascii="ＭＳ 明朝" w:hAnsi="ＭＳ 明朝" w:hint="eastAsia"/>
          <w:szCs w:val="21"/>
        </w:rPr>
        <w:t>1923年3月27日生まれの遠藤周作は、1925年1月14日生まれの三島由紀夫と、ある面では似てる。日本を憎んでいた点で。そして憎みつつ、深く愛していた点で。</w:t>
      </w:r>
    </w:p>
    <w:p w14:paraId="59D742CB" w14:textId="77777777" w:rsidR="002B2BA3" w:rsidRPr="003E730B" w:rsidRDefault="002B2BA3" w:rsidP="00424057">
      <w:pPr>
        <w:ind w:firstLineChars="100" w:firstLine="210"/>
        <w:rPr>
          <w:rFonts w:ascii="ＭＳ 明朝" w:hAnsi="ＭＳ 明朝"/>
          <w:szCs w:val="21"/>
        </w:rPr>
      </w:pPr>
      <w:r w:rsidRPr="003E730B">
        <w:rPr>
          <w:rFonts w:ascii="ＭＳ 明朝" w:hAnsi="ＭＳ 明朝" w:hint="eastAsia"/>
          <w:szCs w:val="21"/>
        </w:rPr>
        <w:t>司教会議で、ポーロ会のベラスコ神父と対決するペテロ会のヴァレンテ神父は言う。</w:t>
      </w:r>
    </w:p>
    <w:p w14:paraId="322A3DA3" w14:textId="77777777" w:rsidR="002B2BA3" w:rsidRPr="003E730B" w:rsidRDefault="002B2BA3" w:rsidP="00FD5603">
      <w:pPr>
        <w:rPr>
          <w:rFonts w:ascii="ＭＳ 明朝" w:hAnsi="ＭＳ 明朝"/>
          <w:szCs w:val="21"/>
        </w:rPr>
      </w:pPr>
      <w:r w:rsidRPr="003E730B">
        <w:rPr>
          <w:rFonts w:ascii="ＭＳ 明朝" w:hAnsi="ＭＳ 明朝" w:hint="eastAsia"/>
          <w:szCs w:val="21"/>
        </w:rPr>
        <w:t>「日本人には本質的に、人間を超えた絶対的なもの、自然を超えた存在、我々が超自然と呼んでいるものにたいする感覚がない」と。「彼らの感性はいつも自然的な次元にとどまっていて、決してそれ以上、飛躍しない」と。だが、「自然的な次元のなかでその感性は驚くほど微妙で精緻」だ、と。が、「それを超える別の次元では把えることのできぬ感性」である、と。だから、「だから日本人は、人間とは次元を異にした我々の神を考えることはでき」ない、と。</w:t>
      </w:r>
    </w:p>
    <w:p w14:paraId="198B7287" w14:textId="77777777" w:rsidR="002B2BA3" w:rsidRPr="003E730B" w:rsidRDefault="002B2BA3" w:rsidP="00FD5603">
      <w:pPr>
        <w:ind w:firstLineChars="100" w:firstLine="210"/>
        <w:rPr>
          <w:rFonts w:ascii="ＭＳ 明朝" w:hAnsi="ＭＳ 明朝"/>
          <w:szCs w:val="21"/>
        </w:rPr>
      </w:pPr>
      <w:r w:rsidRPr="003E730B">
        <w:rPr>
          <w:rFonts w:ascii="ＭＳ 明朝" w:hAnsi="ＭＳ 明朝" w:hint="eastAsia"/>
          <w:szCs w:val="21"/>
        </w:rPr>
        <w:t>これほど適確に抉った言葉も少なかろう。これだけでも、遠藤周作の日本観が複雑系の強靭な批評の上に成り立っていることが分かる。遠藤は、金ぴかのバチカンを批判する。遠藤は、同じく金ぴかで自然ボケの日本を批判する。どちらも、弱さや哀しみを包摂しつつ突き抜けて存在する永遠からは遠いところにある、と。遠藤周作は、主人公の侍がローマ法王に謁見する場面を描くが、そのディスコミュニケーションの描写は胸を突く。いかに遠藤の信仰がバチカンから離れたものであったか、がよくわかる。だが、そこに遠藤の「基督」が確かに存在する。その母のような「基督」。弱さの極みの</w:t>
      </w:r>
      <w:r w:rsidR="00FD5603">
        <w:rPr>
          <w:rFonts w:ascii="ＭＳ 明朝" w:hAnsi="ＭＳ 明朝" w:hint="eastAsia"/>
          <w:szCs w:val="21"/>
        </w:rPr>
        <w:t>中で</w:t>
      </w:r>
      <w:r w:rsidRPr="003E730B">
        <w:rPr>
          <w:rFonts w:ascii="ＭＳ 明朝" w:hAnsi="ＭＳ 明朝" w:hint="eastAsia"/>
          <w:szCs w:val="21"/>
        </w:rPr>
        <w:t>どこまでも勁い「基督」。敗れても敗れても破れることのない</w:t>
      </w:r>
      <w:r w:rsidR="00FD5603">
        <w:rPr>
          <w:rFonts w:ascii="ＭＳ 明朝" w:hAnsi="ＭＳ 明朝" w:hint="eastAsia"/>
          <w:szCs w:val="21"/>
        </w:rPr>
        <w:t>心</w:t>
      </w:r>
      <w:r w:rsidRPr="003E730B">
        <w:rPr>
          <w:rFonts w:ascii="ＭＳ 明朝" w:hAnsi="ＭＳ 明朝" w:hint="eastAsia"/>
          <w:szCs w:val="21"/>
        </w:rPr>
        <w:t>。遠藤</w:t>
      </w:r>
      <w:r w:rsidR="00FD5603">
        <w:rPr>
          <w:rFonts w:ascii="ＭＳ 明朝" w:hAnsi="ＭＳ 明朝" w:hint="eastAsia"/>
          <w:szCs w:val="21"/>
        </w:rPr>
        <w:t>周作</w:t>
      </w:r>
      <w:r w:rsidRPr="003E730B">
        <w:rPr>
          <w:rFonts w:ascii="ＭＳ 明朝" w:hAnsi="ＭＳ 明朝" w:hint="eastAsia"/>
          <w:szCs w:val="21"/>
        </w:rPr>
        <w:t>だけ</w:t>
      </w:r>
      <w:r w:rsidR="00FD5603">
        <w:rPr>
          <w:rFonts w:ascii="ＭＳ 明朝" w:hAnsi="ＭＳ 明朝" w:hint="eastAsia"/>
          <w:szCs w:val="21"/>
        </w:rPr>
        <w:t>であろう。</w:t>
      </w:r>
      <w:r w:rsidRPr="003E730B">
        <w:rPr>
          <w:rFonts w:ascii="ＭＳ 明朝" w:hAnsi="ＭＳ 明朝" w:hint="eastAsia"/>
          <w:szCs w:val="21"/>
        </w:rPr>
        <w:t>ここまでえぐい「基督」を描いたのは。その遠藤の哀しみと愛憎と苦悩。</w:t>
      </w:r>
    </w:p>
    <w:p w14:paraId="15B5767E" w14:textId="77777777" w:rsidR="002B2BA3" w:rsidRPr="003E730B" w:rsidRDefault="002B2BA3" w:rsidP="00424057">
      <w:pPr>
        <w:ind w:firstLineChars="100" w:firstLine="210"/>
        <w:rPr>
          <w:rFonts w:ascii="ＭＳ 明朝" w:hAnsi="ＭＳ 明朝"/>
          <w:szCs w:val="21"/>
        </w:rPr>
      </w:pPr>
      <w:r w:rsidRPr="003E730B">
        <w:rPr>
          <w:rFonts w:ascii="ＭＳ 明朝" w:hAnsi="ＭＳ 明朝" w:hint="eastAsia"/>
          <w:szCs w:val="21"/>
        </w:rPr>
        <w:t>殉教する強いアグレッシブなキリスト教ではない、棄教しても背信背教しても棄てることなく拾い迎え入れ寄り添う最弱最強の基督。この「反対物の一致」的な、パラドクシカルな基督。基督パラドックス。遠藤は、生涯かけて、その基督パラドックスの謎を解き、生きた。</w:t>
      </w:r>
    </w:p>
    <w:p w14:paraId="6D8F8441" w14:textId="77777777" w:rsidR="002B2BA3" w:rsidRPr="00FD5603" w:rsidRDefault="002B2BA3" w:rsidP="00705558">
      <w:pPr>
        <w:rPr>
          <w:rFonts w:ascii="ＭＳ 明朝" w:hAnsi="ＭＳ 明朝"/>
          <w:szCs w:val="21"/>
        </w:rPr>
      </w:pPr>
    </w:p>
    <w:p w14:paraId="35D1B291" w14:textId="77777777" w:rsidR="00424057" w:rsidRPr="003E730B" w:rsidRDefault="00424057" w:rsidP="00FD5603">
      <w:pPr>
        <w:ind w:firstLineChars="100" w:firstLine="210"/>
        <w:rPr>
          <w:rStyle w:val="font-sizel1"/>
          <w:rFonts w:ascii="ＭＳ 明朝" w:hAnsi="ＭＳ 明朝"/>
          <w:szCs w:val="21"/>
        </w:rPr>
      </w:pPr>
      <w:r w:rsidRPr="003E730B">
        <w:rPr>
          <w:rStyle w:val="font-sizel1"/>
          <w:rFonts w:ascii="ＭＳ 明朝" w:hAnsi="ＭＳ 明朝" w:hint="eastAsia"/>
          <w:szCs w:val="21"/>
        </w:rPr>
        <w:t>『私の愛した小説』（『遠藤周作文学全集14』新潮社、2000年）</w:t>
      </w:r>
      <w:r w:rsidR="00FD5603">
        <w:rPr>
          <w:rStyle w:val="font-sizel1"/>
          <w:rFonts w:ascii="ＭＳ 明朝" w:hAnsi="ＭＳ 明朝" w:hint="eastAsia"/>
          <w:szCs w:val="21"/>
        </w:rPr>
        <w:t>の中に次の一節がある。</w:t>
      </w:r>
      <w:r w:rsidRPr="003E730B">
        <w:rPr>
          <w:rStyle w:val="font-sizel1"/>
          <w:rFonts w:ascii="ＭＳ 明朝" w:hAnsi="ＭＳ 明朝" w:hint="eastAsia"/>
          <w:szCs w:val="21"/>
        </w:rPr>
        <w:t>「十九世紀のなかごろ一人の小説家が現われた。その驚くべき天才は、人間の（無意識の）もつれを解きほぐすまいと努め、その作中人物の心理に勝手な秩序も論理も与えることを控え、あらかじめ人物の知的道徳的価値を判定などせず、作中人</w:t>
      </w:r>
      <w:r w:rsidRPr="003E730B">
        <w:rPr>
          <w:rStyle w:val="font-sizel1"/>
          <w:rFonts w:ascii="ＭＳ 明朝" w:hAnsi="ＭＳ 明朝" w:hint="eastAsia"/>
          <w:szCs w:val="21"/>
        </w:rPr>
        <w:lastRenderedPageBreak/>
        <w:t>物を創造した。彼等のなかには崇高なものと汚辱とが、いやしい衝動と高い憧れとが、ほぐしがたく、もつれあっている」（『遠藤周作文学全集14』11頁、新潮社、2000年）</w:t>
      </w:r>
    </w:p>
    <w:p w14:paraId="48BC2F61" w14:textId="77777777" w:rsidR="00424057" w:rsidRPr="003E730B" w:rsidRDefault="00424057" w:rsidP="00FD5603">
      <w:pPr>
        <w:ind w:firstLineChars="100" w:firstLine="210"/>
        <w:rPr>
          <w:rFonts w:ascii="ＭＳ 明朝" w:hAnsi="ＭＳ 明朝"/>
          <w:szCs w:val="21"/>
        </w:rPr>
      </w:pPr>
      <w:r w:rsidRPr="003E730B">
        <w:rPr>
          <w:rFonts w:ascii="ＭＳ 明朝" w:hAnsi="ＭＳ 明朝" w:hint="eastAsia"/>
          <w:szCs w:val="21"/>
        </w:rPr>
        <w:t>この「19世紀の一人の小説家」「驚くべき天才」とはドストエフスキー。そしてこの文章を書いたのはモーリヤック。彼の『小説論』の一節。それを遠藤</w:t>
      </w:r>
      <w:r w:rsidR="00FD5603">
        <w:rPr>
          <w:rFonts w:ascii="ＭＳ 明朝" w:hAnsi="ＭＳ 明朝" w:hint="eastAsia"/>
          <w:szCs w:val="21"/>
        </w:rPr>
        <w:t>周作</w:t>
      </w:r>
      <w:r w:rsidRPr="003E730B">
        <w:rPr>
          <w:rFonts w:ascii="ＭＳ 明朝" w:hAnsi="ＭＳ 明朝" w:hint="eastAsia"/>
          <w:szCs w:val="21"/>
        </w:rPr>
        <w:t>が引用しつつ考察していく。近現代小説において、「無意識」が持つ意味と力とはたらきについて。そして、カトリック文学の作家のモーリヤックやジュリアン・グリーンが、「罪と悪の温床」である「無意識」をどのように描いたか。そして、仏教が、じつに精緻にその「無意識」を分析した。フロイトの精神分析以上に。</w:t>
      </w:r>
    </w:p>
    <w:p w14:paraId="767279BF" w14:textId="77777777" w:rsidR="00424057" w:rsidRPr="003E730B" w:rsidRDefault="00424057" w:rsidP="0035107D">
      <w:pPr>
        <w:ind w:firstLineChars="100" w:firstLine="210"/>
        <w:rPr>
          <w:rFonts w:ascii="ＭＳ 明朝" w:hAnsi="ＭＳ 明朝"/>
          <w:szCs w:val="21"/>
        </w:rPr>
      </w:pPr>
      <w:r w:rsidRPr="003E730B">
        <w:rPr>
          <w:rFonts w:ascii="ＭＳ 明朝" w:hAnsi="ＭＳ 明朝" w:hint="eastAsia"/>
          <w:szCs w:val="21"/>
        </w:rPr>
        <w:t>特に、唯識派の心哲学。無意識を、マナ識（第8識）とアーラヤ識（第9識）に分割。我のある無意識場をマナ識。そこには、5つのはたらきがある。</w:t>
      </w:r>
    </w:p>
    <w:p w14:paraId="20B5889A" w14:textId="77777777" w:rsidR="00424057" w:rsidRPr="003E730B" w:rsidRDefault="00424057" w:rsidP="00424057">
      <w:pPr>
        <w:pStyle w:val="ab"/>
        <w:widowControl/>
        <w:numPr>
          <w:ilvl w:val="0"/>
          <w:numId w:val="43"/>
        </w:numPr>
        <w:ind w:leftChars="0"/>
        <w:rPr>
          <w:rFonts w:ascii="ＭＳ 明朝" w:hAnsi="ＭＳ 明朝"/>
          <w:szCs w:val="21"/>
        </w:rPr>
      </w:pPr>
      <w:r w:rsidRPr="003E730B">
        <w:rPr>
          <w:rFonts w:ascii="ＭＳ 明朝" w:hAnsi="ＭＳ 明朝" w:hint="eastAsia"/>
          <w:szCs w:val="21"/>
        </w:rPr>
        <w:t>我見</w:t>
      </w:r>
    </w:p>
    <w:p w14:paraId="6F464B4B" w14:textId="77777777" w:rsidR="00424057" w:rsidRPr="003E730B" w:rsidRDefault="00424057" w:rsidP="00424057">
      <w:pPr>
        <w:pStyle w:val="ab"/>
        <w:widowControl/>
        <w:numPr>
          <w:ilvl w:val="0"/>
          <w:numId w:val="43"/>
        </w:numPr>
        <w:ind w:leftChars="0"/>
        <w:rPr>
          <w:rFonts w:ascii="ＭＳ 明朝" w:hAnsi="ＭＳ 明朝"/>
          <w:szCs w:val="21"/>
        </w:rPr>
      </w:pPr>
      <w:r w:rsidRPr="003E730B">
        <w:rPr>
          <w:rFonts w:ascii="ＭＳ 明朝" w:hAnsi="ＭＳ 明朝" w:hint="eastAsia"/>
          <w:szCs w:val="21"/>
        </w:rPr>
        <w:t>我慢</w:t>
      </w:r>
    </w:p>
    <w:p w14:paraId="76C363CB" w14:textId="77777777" w:rsidR="00424057" w:rsidRPr="003E730B" w:rsidRDefault="00424057" w:rsidP="00424057">
      <w:pPr>
        <w:pStyle w:val="ab"/>
        <w:widowControl/>
        <w:numPr>
          <w:ilvl w:val="0"/>
          <w:numId w:val="43"/>
        </w:numPr>
        <w:ind w:leftChars="0"/>
        <w:rPr>
          <w:rFonts w:ascii="ＭＳ 明朝" w:hAnsi="ＭＳ 明朝"/>
          <w:szCs w:val="21"/>
        </w:rPr>
      </w:pPr>
      <w:r w:rsidRPr="003E730B">
        <w:rPr>
          <w:rFonts w:ascii="ＭＳ 明朝" w:hAnsi="ＭＳ 明朝" w:hint="eastAsia"/>
          <w:szCs w:val="21"/>
        </w:rPr>
        <w:t>我愛</w:t>
      </w:r>
    </w:p>
    <w:p w14:paraId="40D86426" w14:textId="77777777" w:rsidR="00424057" w:rsidRPr="003E730B" w:rsidRDefault="00424057" w:rsidP="00424057">
      <w:pPr>
        <w:pStyle w:val="ab"/>
        <w:widowControl/>
        <w:numPr>
          <w:ilvl w:val="0"/>
          <w:numId w:val="43"/>
        </w:numPr>
        <w:ind w:leftChars="0"/>
        <w:rPr>
          <w:rFonts w:ascii="ＭＳ 明朝" w:hAnsi="ＭＳ 明朝"/>
          <w:szCs w:val="21"/>
        </w:rPr>
      </w:pPr>
      <w:r w:rsidRPr="003E730B">
        <w:rPr>
          <w:rFonts w:ascii="ＭＳ 明朝" w:hAnsi="ＭＳ 明朝" w:hint="eastAsia"/>
          <w:szCs w:val="21"/>
        </w:rPr>
        <w:t>我慧</w:t>
      </w:r>
    </w:p>
    <w:p w14:paraId="4886D3F4" w14:textId="77777777" w:rsidR="00424057" w:rsidRPr="003E730B" w:rsidRDefault="00424057" w:rsidP="00424057">
      <w:pPr>
        <w:pStyle w:val="ab"/>
        <w:widowControl/>
        <w:numPr>
          <w:ilvl w:val="0"/>
          <w:numId w:val="43"/>
        </w:numPr>
        <w:ind w:leftChars="0"/>
        <w:rPr>
          <w:rFonts w:ascii="ＭＳ 明朝" w:hAnsi="ＭＳ 明朝"/>
          <w:szCs w:val="21"/>
        </w:rPr>
      </w:pPr>
      <w:r w:rsidRPr="003E730B">
        <w:rPr>
          <w:rFonts w:ascii="ＭＳ 明朝" w:hAnsi="ＭＳ 明朝" w:hint="eastAsia"/>
          <w:szCs w:val="21"/>
        </w:rPr>
        <w:t>我痴</w:t>
      </w:r>
    </w:p>
    <w:p w14:paraId="777E22C9" w14:textId="77777777" w:rsidR="00424057" w:rsidRPr="003E730B" w:rsidRDefault="00424057" w:rsidP="00FD5603">
      <w:pPr>
        <w:ind w:firstLineChars="400" w:firstLine="840"/>
        <w:rPr>
          <w:rFonts w:ascii="ＭＳ 明朝" w:hAnsi="ＭＳ 明朝"/>
          <w:szCs w:val="21"/>
        </w:rPr>
      </w:pPr>
      <w:r w:rsidRPr="003E730B">
        <w:rPr>
          <w:rFonts w:ascii="ＭＳ 明朝" w:hAnsi="ＭＳ 明朝" w:hint="eastAsia"/>
          <w:szCs w:val="21"/>
        </w:rPr>
        <w:t>自己本位の味方。慢心。自己愛。自己得。無知。</w:t>
      </w:r>
    </w:p>
    <w:p w14:paraId="3D096F7B" w14:textId="77777777" w:rsidR="00424057" w:rsidRPr="003E730B" w:rsidRDefault="00424057" w:rsidP="0035107D">
      <w:pPr>
        <w:ind w:firstLineChars="100" w:firstLine="210"/>
        <w:rPr>
          <w:rFonts w:ascii="ＭＳ 明朝" w:hAnsi="ＭＳ 明朝"/>
          <w:szCs w:val="21"/>
        </w:rPr>
      </w:pPr>
      <w:r w:rsidRPr="003E730B">
        <w:rPr>
          <w:rFonts w:ascii="ＭＳ 明朝" w:hAnsi="ＭＳ 明朝" w:hint="eastAsia"/>
          <w:szCs w:val="21"/>
        </w:rPr>
        <w:t>無意識の中にもまだまだ「我」がある。その「奥」にさらにアーラヤ識が。「アーラヤ」とは「溜り場所」。蔵。</w:t>
      </w:r>
    </w:p>
    <w:p w14:paraId="2E06A245" w14:textId="77777777" w:rsidR="00424057" w:rsidRPr="003E730B" w:rsidRDefault="00424057" w:rsidP="00424057">
      <w:pPr>
        <w:pStyle w:val="ab"/>
        <w:widowControl/>
        <w:numPr>
          <w:ilvl w:val="0"/>
          <w:numId w:val="44"/>
        </w:numPr>
        <w:ind w:leftChars="0"/>
        <w:rPr>
          <w:rFonts w:ascii="ＭＳ 明朝" w:hAnsi="ＭＳ 明朝"/>
          <w:szCs w:val="21"/>
        </w:rPr>
      </w:pPr>
      <w:r w:rsidRPr="003E730B">
        <w:rPr>
          <w:rFonts w:ascii="ＭＳ 明朝" w:hAnsi="ＭＳ 明朝" w:hint="eastAsia"/>
          <w:szCs w:val="21"/>
        </w:rPr>
        <w:t>執着の源泉を蓄えている蔵。</w:t>
      </w:r>
    </w:p>
    <w:p w14:paraId="4F8BE9B6" w14:textId="77777777" w:rsidR="00424057" w:rsidRPr="003E730B" w:rsidRDefault="00424057" w:rsidP="00424057">
      <w:pPr>
        <w:pStyle w:val="ab"/>
        <w:widowControl/>
        <w:numPr>
          <w:ilvl w:val="0"/>
          <w:numId w:val="44"/>
        </w:numPr>
        <w:ind w:leftChars="0"/>
        <w:rPr>
          <w:rFonts w:ascii="ＭＳ 明朝" w:hAnsi="ＭＳ 明朝"/>
          <w:szCs w:val="21"/>
        </w:rPr>
      </w:pPr>
      <w:r w:rsidRPr="003E730B">
        <w:rPr>
          <w:rFonts w:ascii="ＭＳ 明朝" w:hAnsi="ＭＳ 明朝" w:hint="eastAsia"/>
          <w:szCs w:val="21"/>
        </w:rPr>
        <w:t>経験を蓄えている蔵。</w:t>
      </w:r>
    </w:p>
    <w:p w14:paraId="4591D13F" w14:textId="77777777" w:rsidR="00424057" w:rsidRPr="003E730B" w:rsidRDefault="00424057" w:rsidP="00424057">
      <w:pPr>
        <w:pStyle w:val="ab"/>
        <w:widowControl/>
        <w:numPr>
          <w:ilvl w:val="0"/>
          <w:numId w:val="44"/>
        </w:numPr>
        <w:ind w:leftChars="0"/>
        <w:rPr>
          <w:rFonts w:ascii="ＭＳ 明朝" w:hAnsi="ＭＳ 明朝"/>
          <w:szCs w:val="21"/>
        </w:rPr>
      </w:pPr>
      <w:r w:rsidRPr="003E730B">
        <w:rPr>
          <w:rFonts w:ascii="ＭＳ 明朝" w:hAnsi="ＭＳ 明朝" w:hint="eastAsia"/>
          <w:szCs w:val="21"/>
        </w:rPr>
        <w:t>能蔵。</w:t>
      </w:r>
    </w:p>
    <w:p w14:paraId="06152778" w14:textId="77777777" w:rsidR="00424057" w:rsidRPr="003E730B" w:rsidRDefault="00424057" w:rsidP="0035107D">
      <w:pPr>
        <w:ind w:firstLineChars="100" w:firstLine="210"/>
        <w:rPr>
          <w:rFonts w:ascii="ＭＳ 明朝" w:hAnsi="ＭＳ 明朝"/>
          <w:szCs w:val="21"/>
        </w:rPr>
      </w:pPr>
      <w:r w:rsidRPr="003E730B">
        <w:rPr>
          <w:rFonts w:ascii="ＭＳ 明朝" w:hAnsi="ＭＳ 明朝" w:hint="eastAsia"/>
          <w:szCs w:val="21"/>
        </w:rPr>
        <w:t>この根本識のはたらき。</w:t>
      </w:r>
    </w:p>
    <w:p w14:paraId="7497E84E" w14:textId="77777777" w:rsidR="00424057" w:rsidRPr="003E730B" w:rsidRDefault="00424057" w:rsidP="00424057">
      <w:pPr>
        <w:rPr>
          <w:rFonts w:ascii="ＭＳ 明朝" w:hAnsi="ＭＳ 明朝"/>
          <w:szCs w:val="21"/>
        </w:rPr>
      </w:pPr>
      <w:r w:rsidRPr="003E730B">
        <w:rPr>
          <w:rFonts w:ascii="ＭＳ 明朝" w:hAnsi="ＭＳ 明朝" w:hint="eastAsia"/>
          <w:szCs w:val="21"/>
        </w:rPr>
        <w:t>「アーラヤ識は生々流転しつつ存在する。あたかも河川（暴流）のごとくである」（『唯識三十論』荒牧典俊訳）</w:t>
      </w:r>
    </w:p>
    <w:p w14:paraId="02B7DDA5" w14:textId="77777777" w:rsidR="00424057" w:rsidRPr="003E730B" w:rsidRDefault="00424057" w:rsidP="0035107D">
      <w:pPr>
        <w:ind w:firstLineChars="100" w:firstLine="210"/>
        <w:rPr>
          <w:rFonts w:ascii="ＭＳ 明朝" w:hAnsi="ＭＳ 明朝"/>
          <w:szCs w:val="21"/>
        </w:rPr>
      </w:pPr>
      <w:r w:rsidRPr="003E730B">
        <w:rPr>
          <w:rFonts w:ascii="ＭＳ 明朝" w:hAnsi="ＭＳ 明朝" w:hint="eastAsia"/>
          <w:szCs w:val="21"/>
        </w:rPr>
        <w:t>アーラヤ識の種子。その潜在力のはたらきが、どのように登場人物を動かしていくか。</w:t>
      </w:r>
    </w:p>
    <w:p w14:paraId="62BEA63B" w14:textId="77777777" w:rsidR="00424057" w:rsidRPr="003E730B" w:rsidRDefault="00424057" w:rsidP="0035107D">
      <w:pPr>
        <w:ind w:firstLineChars="100" w:firstLine="210"/>
        <w:rPr>
          <w:rFonts w:ascii="ＭＳ 明朝" w:hAnsi="ＭＳ 明朝"/>
          <w:szCs w:val="21"/>
        </w:rPr>
      </w:pPr>
      <w:r w:rsidRPr="003E730B">
        <w:rPr>
          <w:rFonts w:ascii="ＭＳ 明朝" w:hAnsi="ＭＳ 明朝" w:hint="eastAsia"/>
          <w:szCs w:val="21"/>
        </w:rPr>
        <w:t>遠藤は、そのアーラヤ識のはたらきを、モーリヤックの小説『テレーズ・デルケルー』を例に分析する。小説家による小説の解読と分析というのは、ここまでバサバサ分解できるのか。凄いね、遠藤はん。そして、仏教哲学と深層心理学を接ぎ木し、フロイトからユングにスライドしつつ、無意識と小説世界を旅していく。その手でさらに、十字架のヨハネを分析する。</w:t>
      </w:r>
    </w:p>
    <w:p w14:paraId="46FC147B" w14:textId="77777777" w:rsidR="00424057" w:rsidRPr="003E730B" w:rsidRDefault="00424057" w:rsidP="00424057">
      <w:pPr>
        <w:rPr>
          <w:rFonts w:ascii="ＭＳ 明朝" w:hAnsi="ＭＳ 明朝"/>
          <w:szCs w:val="21"/>
        </w:rPr>
      </w:pPr>
      <w:r w:rsidRPr="003E730B">
        <w:rPr>
          <w:rFonts w:ascii="ＭＳ 明朝" w:hAnsi="ＭＳ 明朝" w:hint="eastAsia"/>
          <w:szCs w:val="21"/>
        </w:rPr>
        <w:t>「十字架上の聖ヨハネや彼が影響を与えた聖テレジアの味わった神秘的体験を解説することは私の能力をこえているからやめたい。だがそれは禅において身心脱落の境地に入るのと同じような心の過程があるのであって、禅が分別や言語――つまり知性的なすべてを放棄するように、無意識状態に入って、無意識が運んでくるさまざまのおぞましいイメージ世界を通りぬけ、不安や絶望をくぐり、ようやく到達するらしいのである。言いかえれば神の光を経験するという神秘的体験は、禅の境地とおなじように、そのまま言葉では言いあらわせない。言葉で表現することは不可能なのだ。」</w:t>
      </w:r>
      <w:r w:rsidRPr="003E730B">
        <w:rPr>
          <w:rStyle w:val="font-sizel1"/>
          <w:rFonts w:ascii="ＭＳ 明朝" w:hAnsi="ＭＳ 明朝" w:hint="eastAsia"/>
          <w:szCs w:val="21"/>
        </w:rPr>
        <w:t>（『遠藤周作文学全集14』40頁、新潮社、2000年）</w:t>
      </w:r>
    </w:p>
    <w:p w14:paraId="4FAA8481" w14:textId="77777777" w:rsidR="00424057" w:rsidRPr="003E730B" w:rsidRDefault="00FD5603" w:rsidP="00FD5603">
      <w:pPr>
        <w:ind w:firstLineChars="100" w:firstLine="210"/>
        <w:rPr>
          <w:rFonts w:ascii="ＭＳ 明朝" w:hAnsi="ＭＳ 明朝"/>
          <w:szCs w:val="21"/>
        </w:rPr>
      </w:pPr>
      <w:r>
        <w:rPr>
          <w:rFonts w:ascii="ＭＳ 明朝" w:hAnsi="ＭＳ 明朝" w:hint="eastAsia"/>
          <w:szCs w:val="21"/>
        </w:rPr>
        <w:t>こ</w:t>
      </w:r>
      <w:r w:rsidR="00424057" w:rsidRPr="003E730B">
        <w:rPr>
          <w:rFonts w:ascii="ＭＳ 明朝" w:hAnsi="ＭＳ 明朝" w:hint="eastAsia"/>
          <w:szCs w:val="21"/>
        </w:rPr>
        <w:t>の小説論と無意識論と神秘体験論との交錯する「萃点」。</w:t>
      </w:r>
    </w:p>
    <w:p w14:paraId="5BAA3030" w14:textId="77777777" w:rsidR="00424057" w:rsidRPr="003E730B" w:rsidRDefault="00424057" w:rsidP="00424057">
      <w:pPr>
        <w:rPr>
          <w:rFonts w:ascii="ＭＳ 明朝" w:hAnsi="ＭＳ 明朝"/>
          <w:szCs w:val="21"/>
        </w:rPr>
      </w:pPr>
    </w:p>
    <w:p w14:paraId="2B078DC9" w14:textId="77777777" w:rsidR="00424057" w:rsidRPr="003E730B" w:rsidRDefault="00424057" w:rsidP="00424057">
      <w:pPr>
        <w:rPr>
          <w:rFonts w:ascii="ＭＳ 明朝" w:hAnsi="ＭＳ 明朝"/>
          <w:szCs w:val="21"/>
        </w:rPr>
      </w:pPr>
      <w:r w:rsidRPr="003E730B">
        <w:rPr>
          <w:rFonts w:ascii="ＭＳ 明朝" w:hAnsi="ＭＳ 明朝" w:hint="eastAsia"/>
          <w:szCs w:val="21"/>
        </w:rPr>
        <w:t>「無明のアーラヤ識の渦にこの浄化力をもった無漏種子が、罪障と迷いのもととなる有漏種子を一つ一つ浄めていく。それはちょうど白血球が体内の細菌を包んでそれを消していく過程を創造させる。そのようにして人間は少しずつ円成実性に近づいていくのだ。円成実性とは、我々の心がいつも執着しようとする（遍計所執）性格を持っていることを自覚し、外界とは我々の心の影にすぎぬこと（依他起性）を認識して、悟りの世界に入ることである。アーラヤ識の無漏種子の数がふえればふえるほど、その力が強くなればなるほど、我々は清らかな心、光り輝く心を持てるようになると唯識思想は言うのだ。</w:t>
      </w:r>
    </w:p>
    <w:p w14:paraId="5BD72485" w14:textId="77777777" w:rsidR="00424057" w:rsidRPr="003E730B" w:rsidRDefault="00424057" w:rsidP="0035107D">
      <w:pPr>
        <w:ind w:firstLineChars="100" w:firstLine="210"/>
        <w:rPr>
          <w:rFonts w:ascii="ＭＳ 明朝" w:hAnsi="ＭＳ 明朝"/>
          <w:szCs w:val="21"/>
        </w:rPr>
      </w:pPr>
      <w:r w:rsidRPr="003E730B">
        <w:rPr>
          <w:rFonts w:ascii="ＭＳ 明朝" w:hAnsi="ＭＳ 明朝" w:hint="eastAsia"/>
          <w:szCs w:val="21"/>
        </w:rPr>
        <w:t>ということは、アーラヤ識が救いの場所だと言うことである。先ほど私はアーラヤ識は罪の母胎であると言ったが、唯識思想ではそのアーラヤ識がまた救いの場所ともなっているのだ。言いかえると、人間の宗教的な救いがもたらされるのは決して思想や意識ではない。無意識なのである。無意識こそ宗教的罪をはらむ場所であるが、また宗教的救いも働く場所なのであり、仏教でいう「み仏の力が働く」場なのである。そして、それは現代基督教文学が考えていることと形は同じなのである。」（『遠藤周作文学全集14』34‐35頁、新潮社、2000年）</w:t>
      </w:r>
    </w:p>
    <w:p w14:paraId="67A0ED9D" w14:textId="77777777" w:rsidR="00FD5603" w:rsidRDefault="00424057" w:rsidP="0035107D">
      <w:pPr>
        <w:ind w:firstLineChars="100" w:firstLine="210"/>
        <w:rPr>
          <w:rFonts w:ascii="ＭＳ 明朝" w:hAnsi="ＭＳ 明朝"/>
          <w:szCs w:val="21"/>
        </w:rPr>
      </w:pPr>
      <w:r w:rsidRPr="003E730B">
        <w:rPr>
          <w:rFonts w:ascii="ＭＳ 明朝" w:hAnsi="ＭＳ 明朝" w:hint="eastAsia"/>
          <w:szCs w:val="21"/>
        </w:rPr>
        <w:lastRenderedPageBreak/>
        <w:t>三島由紀夫は、『豊饒の海』第1巻『春の雪』の主人公の1人綾倉聡子を、最終巻の第4巻『天人五衰』の最後に、門跡尼僧となった綾倉聡子を再登場させて、「それも心々ですさかい」と言わせ、狂言回しの媒介者本多繁那を煙に巻き、途方に暮れさせる。</w:t>
      </w:r>
    </w:p>
    <w:p w14:paraId="23C87E12" w14:textId="77777777" w:rsidR="00424057" w:rsidRPr="003E730B" w:rsidRDefault="00424057" w:rsidP="00FD5603">
      <w:pPr>
        <w:ind w:firstLineChars="100" w:firstLine="210"/>
        <w:rPr>
          <w:rFonts w:ascii="ＭＳ 明朝" w:hAnsi="ＭＳ 明朝"/>
          <w:szCs w:val="21"/>
        </w:rPr>
      </w:pPr>
      <w:r w:rsidRPr="003E730B">
        <w:rPr>
          <w:rFonts w:ascii="ＭＳ 明朝" w:hAnsi="ＭＳ 明朝" w:hint="eastAsia"/>
          <w:szCs w:val="21"/>
        </w:rPr>
        <w:t>何事も「こころごころ」</w:t>
      </w:r>
      <w:r w:rsidR="00FD5603">
        <w:rPr>
          <w:rFonts w:ascii="ＭＳ 明朝" w:hAnsi="ＭＳ 明朝" w:hint="eastAsia"/>
          <w:szCs w:val="21"/>
        </w:rPr>
        <w:t>である</w:t>
      </w:r>
      <w:r w:rsidRPr="003E730B">
        <w:rPr>
          <w:rFonts w:ascii="ＭＳ 明朝" w:hAnsi="ＭＳ 明朝" w:hint="eastAsia"/>
          <w:szCs w:val="21"/>
        </w:rPr>
        <w:t>とは？</w:t>
      </w:r>
      <w:r w:rsidR="0035107D" w:rsidRPr="003E730B">
        <w:rPr>
          <w:rFonts w:ascii="ＭＳ 明朝" w:hAnsi="ＭＳ 明朝" w:hint="eastAsia"/>
          <w:szCs w:val="21"/>
        </w:rPr>
        <w:t xml:space="preserve">　</w:t>
      </w:r>
      <w:r w:rsidRPr="003E730B">
        <w:rPr>
          <w:rFonts w:ascii="ＭＳ 明朝" w:hAnsi="ＭＳ 明朝" w:hint="eastAsia"/>
          <w:szCs w:val="21"/>
        </w:rPr>
        <w:t>三島由紀夫も唯識思想を『豊饒の海』の「有漏種子」と「無漏種子」に仕込んだ。そこでは、アーラヤ識は、罪障と迷いを生む「宗教的罪をはらむ場所」であるが、同時に、浄化力を持った「宗教的救いも働く場所」であった</w:t>
      </w:r>
      <w:r w:rsidR="00FD5603">
        <w:rPr>
          <w:rFonts w:ascii="ＭＳ 明朝" w:hAnsi="ＭＳ 明朝" w:hint="eastAsia"/>
          <w:szCs w:val="21"/>
        </w:rPr>
        <w:t>が</w:t>
      </w:r>
      <w:r w:rsidRPr="003E730B">
        <w:rPr>
          <w:rFonts w:ascii="ＭＳ 明朝" w:hAnsi="ＭＳ 明朝" w:hint="eastAsia"/>
          <w:szCs w:val="21"/>
        </w:rPr>
        <w:t>、無漏種子的に展開した綾倉聡子はともかく、有漏種子的に迷妄に落ち込んだ本多繁那は、三島由紀夫のように迷宮の只中に散じた。1970年11月25日、東京都市ヶ谷で三島由紀夫自害。</w:t>
      </w:r>
    </w:p>
    <w:p w14:paraId="5D9950CE" w14:textId="77777777" w:rsidR="002B2BA3" w:rsidRPr="003E730B" w:rsidRDefault="002B2BA3" w:rsidP="00705558">
      <w:pPr>
        <w:rPr>
          <w:rFonts w:ascii="ＭＳ 明朝" w:hAnsi="ＭＳ 明朝"/>
          <w:szCs w:val="21"/>
        </w:rPr>
      </w:pPr>
    </w:p>
    <w:p w14:paraId="5DBDC7A0" w14:textId="77777777" w:rsidR="002B2BA3" w:rsidRPr="003E730B" w:rsidRDefault="002B2BA3" w:rsidP="00FD5603">
      <w:pPr>
        <w:ind w:firstLineChars="100" w:firstLine="210"/>
        <w:rPr>
          <w:rFonts w:ascii="ＭＳ 明朝" w:hAnsi="ＭＳ 明朝"/>
          <w:szCs w:val="21"/>
        </w:rPr>
      </w:pPr>
      <w:r w:rsidRPr="003E730B">
        <w:rPr>
          <w:rFonts w:ascii="ＭＳ 明朝" w:hAnsi="ＭＳ 明朝" w:hint="eastAsia"/>
          <w:szCs w:val="21"/>
        </w:rPr>
        <w:t>『深い河』は上智大学哲学科卒業生の大津神父と、同大学フランス文学科卒業生の成瀬美津子との「真の愛」の探究を縦糸にしてい</w:t>
      </w:r>
      <w:r w:rsidR="00FD5603">
        <w:rPr>
          <w:rFonts w:ascii="ＭＳ 明朝" w:hAnsi="ＭＳ 明朝" w:hint="eastAsia"/>
          <w:szCs w:val="21"/>
        </w:rPr>
        <w:t>る。</w:t>
      </w:r>
      <w:r w:rsidRPr="003E730B">
        <w:rPr>
          <w:rFonts w:ascii="ＭＳ 明朝" w:hAnsi="ＭＳ 明朝" w:hint="eastAsia"/>
          <w:szCs w:val="21"/>
        </w:rPr>
        <w:t>大津は美津子に言</w:t>
      </w:r>
      <w:r w:rsidR="00FD5603">
        <w:rPr>
          <w:rFonts w:ascii="ＭＳ 明朝" w:hAnsi="ＭＳ 明朝" w:hint="eastAsia"/>
          <w:szCs w:val="21"/>
        </w:rPr>
        <w:t>う</w:t>
      </w:r>
      <w:r w:rsidRPr="003E730B">
        <w:rPr>
          <w:rFonts w:ascii="ＭＳ 明朝" w:hAnsi="ＭＳ 明朝" w:hint="eastAsia"/>
          <w:szCs w:val="21"/>
        </w:rPr>
        <w:t>。「ぼくが神を棄てようとしても……神はぼくを棄てないのです」（『遠藤周作文学全集</w:t>
      </w:r>
      <w:r w:rsidRPr="003E730B">
        <w:rPr>
          <w:rFonts w:ascii="ＭＳ 明朝" w:hAnsi="ＭＳ 明朝"/>
          <w:szCs w:val="21"/>
        </w:rPr>
        <w:t>4</w:t>
      </w:r>
      <w:r w:rsidRPr="003E730B">
        <w:rPr>
          <w:rFonts w:ascii="ＭＳ 明朝" w:hAnsi="ＭＳ 明朝" w:hint="eastAsia"/>
          <w:szCs w:val="21"/>
        </w:rPr>
        <w:t>』</w:t>
      </w:r>
      <w:r w:rsidRPr="003E730B">
        <w:rPr>
          <w:rFonts w:ascii="ＭＳ 明朝" w:hAnsi="ＭＳ 明朝"/>
          <w:szCs w:val="21"/>
        </w:rPr>
        <w:t>198</w:t>
      </w:r>
      <w:r w:rsidRPr="003E730B">
        <w:rPr>
          <w:rFonts w:ascii="ＭＳ 明朝" w:hAnsi="ＭＳ 明朝" w:hint="eastAsia"/>
          <w:szCs w:val="21"/>
        </w:rPr>
        <w:t>頁、新潮社、</w:t>
      </w:r>
      <w:r w:rsidRPr="003E730B">
        <w:rPr>
          <w:rFonts w:ascii="ＭＳ 明朝" w:hAnsi="ＭＳ 明朝"/>
          <w:szCs w:val="21"/>
        </w:rPr>
        <w:t>2000</w:t>
      </w:r>
      <w:r w:rsidRPr="003E730B">
        <w:rPr>
          <w:rFonts w:ascii="ＭＳ 明朝" w:hAnsi="ＭＳ 明朝" w:hint="eastAsia"/>
          <w:szCs w:val="21"/>
        </w:rPr>
        <w:t>年）</w:t>
      </w:r>
    </w:p>
    <w:p w14:paraId="54A02854" w14:textId="77777777" w:rsidR="0044393A" w:rsidRDefault="002B2BA3" w:rsidP="00FD5603">
      <w:pPr>
        <w:ind w:firstLineChars="100" w:firstLine="210"/>
        <w:rPr>
          <w:rFonts w:ascii="ＭＳ 明朝" w:hAnsi="ＭＳ 明朝"/>
          <w:szCs w:val="21"/>
        </w:rPr>
      </w:pPr>
      <w:r w:rsidRPr="003E730B">
        <w:rPr>
          <w:rFonts w:ascii="ＭＳ 明朝" w:hAnsi="ＭＳ 明朝"/>
          <w:szCs w:val="21"/>
        </w:rPr>
        <w:t>12</w:t>
      </w:r>
      <w:r w:rsidRPr="003E730B">
        <w:rPr>
          <w:rFonts w:ascii="ＭＳ 明朝" w:hAnsi="ＭＳ 明朝" w:hint="eastAsia"/>
          <w:szCs w:val="21"/>
        </w:rPr>
        <w:t>歳、灘中学</w:t>
      </w:r>
      <w:r w:rsidRPr="003E730B">
        <w:rPr>
          <w:rFonts w:ascii="ＭＳ 明朝" w:hAnsi="ＭＳ 明朝"/>
          <w:szCs w:val="21"/>
        </w:rPr>
        <w:t>1</w:t>
      </w:r>
      <w:r w:rsidRPr="003E730B">
        <w:rPr>
          <w:rFonts w:ascii="ＭＳ 明朝" w:hAnsi="ＭＳ 明朝" w:hint="eastAsia"/>
          <w:szCs w:val="21"/>
        </w:rPr>
        <w:t>年の時に母親と兄に続いてカトリックの洗礼を受けた遠藤周作は、生涯、</w:t>
      </w:r>
      <w:r w:rsidR="00FD5603">
        <w:rPr>
          <w:rFonts w:ascii="ＭＳ 明朝" w:hAnsi="ＭＳ 明朝" w:hint="eastAsia"/>
          <w:szCs w:val="21"/>
        </w:rPr>
        <w:t>真摯に</w:t>
      </w:r>
      <w:r w:rsidRPr="003E730B">
        <w:rPr>
          <w:rFonts w:ascii="ＭＳ 明朝" w:hAnsi="ＭＳ 明朝" w:hint="eastAsia"/>
          <w:szCs w:val="21"/>
        </w:rPr>
        <w:t>神を求め続けた作家</w:t>
      </w:r>
      <w:r w:rsidR="00FD5603">
        <w:rPr>
          <w:rFonts w:ascii="ＭＳ 明朝" w:hAnsi="ＭＳ 明朝" w:hint="eastAsia"/>
          <w:szCs w:val="21"/>
        </w:rPr>
        <w:t>であったと思う</w:t>
      </w:r>
      <w:r w:rsidRPr="003E730B">
        <w:rPr>
          <w:rFonts w:ascii="ＭＳ 明朝" w:hAnsi="ＭＳ 明朝" w:hint="eastAsia"/>
          <w:szCs w:val="21"/>
        </w:rPr>
        <w:t>。</w:t>
      </w:r>
    </w:p>
    <w:p w14:paraId="1F380B3D" w14:textId="77777777" w:rsidR="00FD5603" w:rsidRDefault="00FD5603" w:rsidP="00FD5603">
      <w:pPr>
        <w:rPr>
          <w:rFonts w:ascii="ＭＳ 明朝" w:hAnsi="ＭＳ 明朝"/>
          <w:szCs w:val="21"/>
        </w:rPr>
      </w:pPr>
    </w:p>
    <w:p w14:paraId="4413EC24" w14:textId="77777777" w:rsidR="00FD5603" w:rsidRDefault="00FD5603" w:rsidP="00FD5603">
      <w:pPr>
        <w:rPr>
          <w:rFonts w:ascii="ＭＳ 明朝" w:hAnsi="ＭＳ 明朝"/>
          <w:szCs w:val="21"/>
        </w:rPr>
      </w:pPr>
      <w:r w:rsidRPr="00BE2F68">
        <w:rPr>
          <w:rFonts w:ascii="HGPｺﾞｼｯｸE" w:eastAsia="HGPｺﾞｼｯｸE" w:hAnsi="HGPｺﾞｼｯｸE" w:hint="eastAsia"/>
          <w:szCs w:val="21"/>
        </w:rPr>
        <w:t>２、石牟礼道子と「看取り」</w:t>
      </w:r>
      <w:r w:rsidR="00BE2F68">
        <w:rPr>
          <w:rFonts w:ascii="ＭＳ 明朝" w:hAnsi="ＭＳ 明朝" w:hint="eastAsia"/>
          <w:szCs w:val="21"/>
        </w:rPr>
        <w:t>～「現代思想」2018年5月号</w:t>
      </w:r>
      <w:r w:rsidR="00BE2F68" w:rsidRPr="00BE2F68">
        <w:rPr>
          <w:rFonts w:ascii="ＭＳ 明朝" w:hAnsi="ＭＳ 明朝" w:hint="eastAsia"/>
          <w:szCs w:val="21"/>
        </w:rPr>
        <w:t>「生類あはれの看取り人・石牟礼道子」</w:t>
      </w:r>
      <w:r w:rsidR="00BE2F68">
        <w:rPr>
          <w:rFonts w:ascii="ＭＳ 明朝" w:hAnsi="ＭＳ 明朝" w:hint="eastAsia"/>
          <w:szCs w:val="21"/>
        </w:rPr>
        <w:t>参照</w:t>
      </w:r>
    </w:p>
    <w:p w14:paraId="4B56F7C5" w14:textId="77777777" w:rsidR="00FD5603" w:rsidRDefault="00FD5603" w:rsidP="00FD5603">
      <w:pPr>
        <w:rPr>
          <w:rFonts w:ascii="ＭＳ 明朝" w:hAnsi="ＭＳ 明朝"/>
          <w:szCs w:val="21"/>
        </w:rPr>
      </w:pPr>
      <w:r>
        <w:rPr>
          <w:rFonts w:ascii="ＭＳ 明朝" w:hAnsi="ＭＳ 明朝" w:hint="eastAsia"/>
          <w:szCs w:val="21"/>
        </w:rPr>
        <w:t>①自然の中の「カミ」～「しゅうりりえんえん」</w:t>
      </w:r>
    </w:p>
    <w:p w14:paraId="626C2079" w14:textId="77777777" w:rsidR="00FD5603" w:rsidRDefault="00FD5603" w:rsidP="00FD5603">
      <w:pPr>
        <w:rPr>
          <w:rFonts w:ascii="ＭＳ 明朝" w:hAnsi="ＭＳ 明朝"/>
          <w:szCs w:val="21"/>
        </w:rPr>
      </w:pPr>
      <w:r>
        <w:rPr>
          <w:rFonts w:ascii="ＭＳ 明朝" w:hAnsi="ＭＳ 明朝" w:hint="eastAsia"/>
          <w:szCs w:val="21"/>
        </w:rPr>
        <w:t>②</w:t>
      </w:r>
      <w:r w:rsidR="00BE2F68">
        <w:rPr>
          <w:rFonts w:ascii="ＭＳ 明朝" w:hAnsi="ＭＳ 明朝" w:hint="eastAsia"/>
          <w:szCs w:val="21"/>
        </w:rPr>
        <w:t>差別と暴力～村・民族・国・文明</w:t>
      </w:r>
    </w:p>
    <w:p w14:paraId="6926AEFA" w14:textId="77777777" w:rsidR="00BE2F68" w:rsidRDefault="00BE2F68" w:rsidP="00FD5603">
      <w:pPr>
        <w:rPr>
          <w:rFonts w:ascii="ＭＳ 明朝" w:hAnsi="ＭＳ 明朝"/>
          <w:szCs w:val="21"/>
        </w:rPr>
      </w:pPr>
      <w:r>
        <w:rPr>
          <w:rFonts w:ascii="ＭＳ 明朝" w:hAnsi="ＭＳ 明朝" w:hint="eastAsia"/>
          <w:szCs w:val="21"/>
        </w:rPr>
        <w:t>③土地の力～天草と水俣と日本</w:t>
      </w:r>
    </w:p>
    <w:p w14:paraId="0C1391AD" w14:textId="77777777" w:rsidR="00BE2F68" w:rsidRDefault="00BE2F68" w:rsidP="00FD5603">
      <w:pPr>
        <w:rPr>
          <w:rFonts w:ascii="ＭＳ 明朝" w:hAnsi="ＭＳ 明朝"/>
          <w:szCs w:val="21"/>
        </w:rPr>
      </w:pPr>
      <w:r>
        <w:rPr>
          <w:rFonts w:ascii="ＭＳ 明朝" w:hAnsi="ＭＳ 明朝" w:hint="eastAsia"/>
          <w:szCs w:val="21"/>
        </w:rPr>
        <w:t>④逆説と救済</w:t>
      </w:r>
    </w:p>
    <w:p w14:paraId="65C8600E" w14:textId="77777777" w:rsidR="00BE2F68" w:rsidRDefault="00BE2F68" w:rsidP="00FD5603">
      <w:pPr>
        <w:rPr>
          <w:rFonts w:ascii="ＭＳ 明朝" w:hAnsi="ＭＳ 明朝"/>
          <w:szCs w:val="21"/>
        </w:rPr>
      </w:pPr>
      <w:r>
        <w:rPr>
          <w:rFonts w:ascii="ＭＳ 明朝" w:hAnsi="ＭＳ 明朝" w:hint="eastAsia"/>
          <w:szCs w:val="21"/>
        </w:rPr>
        <w:t>⑤文学とは？～日本三大悲嘆文学（『古事記』『平家物語』『苦海浄土』）</w:t>
      </w:r>
    </w:p>
    <w:p w14:paraId="5319DA7E" w14:textId="77777777" w:rsidR="00BE2F68" w:rsidRDefault="00BE2F68" w:rsidP="00FD5603">
      <w:pPr>
        <w:rPr>
          <w:rFonts w:ascii="ＭＳ 明朝" w:hAnsi="ＭＳ 明朝"/>
          <w:szCs w:val="21"/>
        </w:rPr>
      </w:pPr>
    </w:p>
    <w:p w14:paraId="21DFF2B6" w14:textId="77777777" w:rsidR="005B0290" w:rsidRPr="005B0290" w:rsidRDefault="005B0290" w:rsidP="00FD5603">
      <w:pPr>
        <w:rPr>
          <w:rFonts w:ascii="HGPｺﾞｼｯｸE" w:eastAsia="HGPｺﾞｼｯｸE" w:hAnsi="HGPｺﾞｼｯｸE"/>
          <w:szCs w:val="21"/>
        </w:rPr>
      </w:pPr>
      <w:r w:rsidRPr="005B0290">
        <w:rPr>
          <w:rFonts w:ascii="HGPｺﾞｼｯｸE" w:eastAsia="HGPｺﾞｼｯｸE" w:hAnsi="HGPｺﾞｼｯｸE" w:hint="eastAsia"/>
          <w:szCs w:val="21"/>
        </w:rPr>
        <w:t>３、まとめ～遠藤周作と石牟礼道子が問いかけているもの</w:t>
      </w:r>
    </w:p>
    <w:p w14:paraId="276EE8EA" w14:textId="77777777" w:rsidR="00946205" w:rsidRDefault="00946205" w:rsidP="005A66CF"/>
    <w:p w14:paraId="64EA26B5" w14:textId="77777777" w:rsidR="005A66CF" w:rsidRDefault="005A66CF" w:rsidP="00946205">
      <w:pPr>
        <w:ind w:firstLineChars="200" w:firstLine="420"/>
      </w:pPr>
      <w:r>
        <w:rPr>
          <w:rFonts w:hint="eastAsia"/>
        </w:rPr>
        <w:t>「詩人の存在意義というのは、太古からの人間の普遍的な体験を言葉で表現するところにある。」</w:t>
      </w:r>
    </w:p>
    <w:p w14:paraId="05DBD575" w14:textId="77777777" w:rsidR="005A66CF" w:rsidRDefault="005A66CF" w:rsidP="005A66CF">
      <w:pPr>
        <w:ind w:left="420"/>
      </w:pPr>
      <w:r>
        <w:rPr>
          <w:rFonts w:hint="eastAsia"/>
        </w:rPr>
        <w:t>「詩人は彼個人の哀しみや歓びを、それが人間的普遍性をもつような形に凝固させなければならない。詩人の魂には、その民族、その宗教、いえ、全人類の集合的記憶が蓄えられている。」（トマス・インモース『深い泉の国「日本」』中公文庫、</w:t>
      </w:r>
      <w:r>
        <w:rPr>
          <w:rFonts w:hint="eastAsia"/>
        </w:rPr>
        <w:t>1999</w:t>
      </w:r>
      <w:r>
        <w:rPr>
          <w:rFonts w:hint="eastAsia"/>
        </w:rPr>
        <w:t>年。解説：鎌田東二）</w:t>
      </w:r>
    </w:p>
    <w:p w14:paraId="5D98ABF7" w14:textId="77777777" w:rsidR="005A66CF" w:rsidRDefault="005A66CF" w:rsidP="005A66CF">
      <w:pPr>
        <w:ind w:left="420"/>
      </w:pPr>
    </w:p>
    <w:p w14:paraId="450A00FE" w14:textId="77777777" w:rsidR="005A66CF" w:rsidRDefault="005A66CF" w:rsidP="005A66CF">
      <w:pPr>
        <w:ind w:left="420"/>
      </w:pPr>
      <w:r>
        <w:rPr>
          <w:rFonts w:hint="eastAsia"/>
        </w:rPr>
        <w:t>「この国の過去の泉は深い。</w:t>
      </w:r>
    </w:p>
    <w:p w14:paraId="2BD4D715" w14:textId="77777777" w:rsidR="005A66CF" w:rsidRDefault="005A66CF" w:rsidP="005A66CF">
      <w:pPr>
        <w:ind w:left="420"/>
      </w:pPr>
      <w:r>
        <w:rPr>
          <w:rFonts w:hint="eastAsia"/>
        </w:rPr>
        <w:t xml:space="preserve">　太鼓と笛の音に酔いしれて</w:t>
      </w:r>
    </w:p>
    <w:p w14:paraId="1F4C0D0F" w14:textId="77777777" w:rsidR="005A66CF" w:rsidRDefault="005A66CF" w:rsidP="005A66CF">
      <w:pPr>
        <w:ind w:left="420"/>
      </w:pPr>
      <w:r>
        <w:rPr>
          <w:rFonts w:hint="eastAsia"/>
        </w:rPr>
        <w:t xml:space="preserve">　太古の神秘のうちに沈み込む。</w:t>
      </w:r>
    </w:p>
    <w:p w14:paraId="439DB66A" w14:textId="77777777" w:rsidR="005A66CF" w:rsidRDefault="005A66CF" w:rsidP="005A66CF">
      <w:pPr>
        <w:ind w:left="420"/>
      </w:pPr>
      <w:r>
        <w:rPr>
          <w:rFonts w:hint="eastAsia"/>
        </w:rPr>
        <w:t xml:space="preserve">　測鉛を下ろし、時の深さを、わたし自身の深さを測る。」（トマス・インモース）</w:t>
      </w:r>
    </w:p>
    <w:p w14:paraId="146BE2AB" w14:textId="77777777" w:rsidR="005A66CF" w:rsidRDefault="005A66CF" w:rsidP="005A66CF">
      <w:pPr>
        <w:ind w:left="420"/>
      </w:pPr>
    </w:p>
    <w:p w14:paraId="09E36BA7" w14:textId="77777777" w:rsidR="005A66CF" w:rsidRDefault="005A66CF" w:rsidP="005A66CF">
      <w:pPr>
        <w:pStyle w:val="ab"/>
        <w:ind w:leftChars="0" w:left="420"/>
      </w:pPr>
      <w:r>
        <w:rPr>
          <w:rFonts w:hint="eastAsia"/>
        </w:rPr>
        <w:t>「</w:t>
      </w:r>
      <w:r w:rsidRPr="00E51154">
        <w:rPr>
          <w:rFonts w:hint="eastAsia"/>
        </w:rPr>
        <w:t>詩人というのは、世界への、あるいは世界そのものの</w:t>
      </w:r>
      <w:r w:rsidRPr="00E51154">
        <w:ruby>
          <w:rubyPr>
            <w:rubyAlign w:val="distributeSpace"/>
            <w:hps w:val="10"/>
            <w:hpsRaise w:val="18"/>
            <w:hpsBaseText w:val="21"/>
            <w:lid w:val="ja-JP"/>
          </w:rubyPr>
          <w:rt>
            <w:r w:rsidR="005A66CF" w:rsidRPr="00E51154">
              <w:rPr>
                <w:rFonts w:ascii="ＭＳ 明朝" w:hAnsi="ＭＳ 明朝" w:hint="eastAsia"/>
                <w:sz w:val="10"/>
              </w:rPr>
              <w:t>ヴィジョン</w:t>
            </w:r>
          </w:rt>
          <w:rubyBase>
            <w:r w:rsidR="005A66CF" w:rsidRPr="00E51154">
              <w:rPr>
                <w:rFonts w:hint="eastAsia"/>
              </w:rPr>
              <w:t>希望</w:t>
            </w:r>
          </w:rubyBase>
        </w:ruby>
      </w:r>
      <w:r w:rsidRPr="00E51154">
        <w:rPr>
          <w:rFonts w:hint="eastAsia"/>
        </w:rPr>
        <w:t>を見出すことを宿命とする人間の別名である</w:t>
      </w:r>
      <w:r>
        <w:rPr>
          <w:rFonts w:hint="eastAsia"/>
        </w:rPr>
        <w:t>。</w:t>
      </w:r>
      <w:r w:rsidRPr="00E51154">
        <w:rPr>
          <w:rFonts w:hint="eastAsia"/>
        </w:rPr>
        <w:t>」</w:t>
      </w:r>
      <w:r>
        <w:rPr>
          <w:rFonts w:hint="eastAsia"/>
        </w:rPr>
        <w:t>（山尾三省【鎌田東二『霊性の文学誌』作品社、</w:t>
      </w:r>
      <w:r>
        <w:rPr>
          <w:rFonts w:hint="eastAsia"/>
        </w:rPr>
        <w:t>2005</w:t>
      </w:r>
      <w:r>
        <w:rPr>
          <w:rFonts w:hint="eastAsia"/>
        </w:rPr>
        <w:t>年】）</w:t>
      </w:r>
    </w:p>
    <w:p w14:paraId="74A59B9D" w14:textId="77777777" w:rsidR="005A66CF" w:rsidRDefault="005A66CF" w:rsidP="005A66CF">
      <w:pPr>
        <w:pStyle w:val="ab"/>
        <w:ind w:leftChars="0" w:left="420"/>
      </w:pPr>
    </w:p>
    <w:p w14:paraId="104FCDD9" w14:textId="77777777" w:rsidR="005A66CF" w:rsidRPr="00E51154" w:rsidRDefault="005A66CF" w:rsidP="005A66CF">
      <w:pPr>
        <w:pStyle w:val="ab"/>
        <w:ind w:leftChars="0" w:left="420"/>
      </w:pPr>
      <w:r>
        <w:rPr>
          <w:rFonts w:hint="eastAsia"/>
        </w:rPr>
        <w:t>「</w:t>
      </w:r>
      <w:r w:rsidRPr="00E51154">
        <w:rPr>
          <w:rFonts w:hint="eastAsia"/>
        </w:rPr>
        <w:t>祈りのことばは</w:t>
      </w:r>
    </w:p>
    <w:p w14:paraId="6098C264" w14:textId="77777777" w:rsidR="005A66CF" w:rsidRPr="00E51154" w:rsidRDefault="005A66CF" w:rsidP="005A66CF">
      <w:pPr>
        <w:pStyle w:val="ab"/>
        <w:ind w:leftChars="0" w:left="420"/>
      </w:pPr>
      <w:r w:rsidRPr="00E51154">
        <w:rPr>
          <w:rFonts w:hint="eastAsia"/>
        </w:rPr>
        <w:t>わたくしが　人間としてたどりついた</w:t>
      </w:r>
    </w:p>
    <w:p w14:paraId="5F6657E2" w14:textId="77777777" w:rsidR="005A66CF" w:rsidRPr="00E51154" w:rsidRDefault="005A66CF" w:rsidP="005A66CF">
      <w:pPr>
        <w:pStyle w:val="ab"/>
        <w:ind w:leftChars="0" w:left="420"/>
      </w:pPr>
      <w:r w:rsidRPr="00E51154">
        <w:rPr>
          <w:rFonts w:hint="eastAsia"/>
        </w:rPr>
        <w:t>最初のことばにすぎないが</w:t>
      </w:r>
    </w:p>
    <w:p w14:paraId="744665F8" w14:textId="77777777" w:rsidR="005A66CF" w:rsidRPr="00E51154" w:rsidRDefault="005A66CF" w:rsidP="005A66CF">
      <w:pPr>
        <w:pStyle w:val="ab"/>
        <w:ind w:leftChars="0" w:left="420"/>
      </w:pPr>
      <w:r w:rsidRPr="00E51154">
        <w:rPr>
          <w:rFonts w:hint="eastAsia"/>
        </w:rPr>
        <w:t>最終の　ことばでもある</w:t>
      </w:r>
      <w:r>
        <w:rPr>
          <w:rFonts w:hint="eastAsia"/>
        </w:rPr>
        <w:t>」（「祈り」山尾三省）</w:t>
      </w:r>
    </w:p>
    <w:p w14:paraId="4BC2D860" w14:textId="77777777" w:rsidR="005B0290" w:rsidRPr="005A66CF" w:rsidRDefault="005B0290" w:rsidP="00FD5603">
      <w:pPr>
        <w:rPr>
          <w:rFonts w:ascii="ＭＳ 明朝" w:hAnsi="ＭＳ 明朝"/>
          <w:szCs w:val="21"/>
        </w:rPr>
      </w:pPr>
    </w:p>
    <w:sectPr w:rsidR="005B0290" w:rsidRPr="005A66CF" w:rsidSect="00D42CAE">
      <w:footerReference w:type="even" r:id="rId10"/>
      <w:footerReference w:type="default" r:id="rId11"/>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D462" w14:textId="77777777" w:rsidR="00367DDB" w:rsidRDefault="00367DDB">
      <w:r>
        <w:separator/>
      </w:r>
    </w:p>
  </w:endnote>
  <w:endnote w:type="continuationSeparator" w:id="0">
    <w:p w14:paraId="42B32433" w14:textId="77777777" w:rsidR="00367DDB" w:rsidRDefault="0036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CA41" w14:textId="77777777" w:rsidR="00BB7441" w:rsidRDefault="00BB7441" w:rsidP="007740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44F75C" w14:textId="77777777" w:rsidR="00BB7441" w:rsidRDefault="00BB74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7804" w14:textId="77777777" w:rsidR="00BB7441" w:rsidRDefault="00BB7441" w:rsidP="007740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0ABF531" w14:textId="77777777" w:rsidR="00BB7441" w:rsidRDefault="00BB74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811B" w14:textId="77777777" w:rsidR="00367DDB" w:rsidRDefault="00367DDB">
      <w:r>
        <w:separator/>
      </w:r>
    </w:p>
  </w:footnote>
  <w:footnote w:type="continuationSeparator" w:id="0">
    <w:p w14:paraId="781797B0" w14:textId="77777777" w:rsidR="00367DDB" w:rsidRDefault="0036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0C5"/>
    <w:multiLevelType w:val="hybridMultilevel"/>
    <w:tmpl w:val="ECCCF74A"/>
    <w:lvl w:ilvl="0" w:tplc="175C8BE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FE1A4C"/>
    <w:multiLevelType w:val="hybridMultilevel"/>
    <w:tmpl w:val="ECA2BF92"/>
    <w:lvl w:ilvl="0" w:tplc="14181E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E4033F"/>
    <w:multiLevelType w:val="multilevel"/>
    <w:tmpl w:val="7088A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03329"/>
    <w:multiLevelType w:val="hybridMultilevel"/>
    <w:tmpl w:val="DF9CECEE"/>
    <w:lvl w:ilvl="0" w:tplc="5422F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6928"/>
    <w:multiLevelType w:val="hybridMultilevel"/>
    <w:tmpl w:val="A3789ECA"/>
    <w:lvl w:ilvl="0" w:tplc="5D6EC15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D5EBA"/>
    <w:multiLevelType w:val="multilevel"/>
    <w:tmpl w:val="BE5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01DF7"/>
    <w:multiLevelType w:val="hybridMultilevel"/>
    <w:tmpl w:val="162605CA"/>
    <w:lvl w:ilvl="0" w:tplc="25D6D810">
      <w:start w:val="4"/>
      <w:numFmt w:val="decimalFullWidth"/>
      <w:lvlText w:val="%1、"/>
      <w:lvlJc w:val="left"/>
      <w:pPr>
        <w:ind w:left="360" w:hanging="360"/>
      </w:pPr>
      <w:rPr>
        <w:rFonts w:hint="default"/>
      </w:rPr>
    </w:lvl>
    <w:lvl w:ilvl="1" w:tplc="514C50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1006DE"/>
    <w:multiLevelType w:val="hybridMultilevel"/>
    <w:tmpl w:val="1E002BE6"/>
    <w:lvl w:ilvl="0" w:tplc="5DFCE2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E665854"/>
    <w:multiLevelType w:val="hybridMultilevel"/>
    <w:tmpl w:val="03CA9A20"/>
    <w:lvl w:ilvl="0" w:tplc="2488F7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4455D9"/>
    <w:multiLevelType w:val="hybridMultilevel"/>
    <w:tmpl w:val="FFF62F78"/>
    <w:lvl w:ilvl="0" w:tplc="940290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A55D1F"/>
    <w:multiLevelType w:val="hybridMultilevel"/>
    <w:tmpl w:val="5E707F7C"/>
    <w:lvl w:ilvl="0" w:tplc="2B20D53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A0A7D5B"/>
    <w:multiLevelType w:val="multilevel"/>
    <w:tmpl w:val="D5A81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469F"/>
    <w:multiLevelType w:val="hybridMultilevel"/>
    <w:tmpl w:val="401A6FB8"/>
    <w:lvl w:ilvl="0" w:tplc="B5CE42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A2480"/>
    <w:multiLevelType w:val="hybridMultilevel"/>
    <w:tmpl w:val="9CAAB18E"/>
    <w:lvl w:ilvl="0" w:tplc="3B905B4A">
      <w:start w:val="1"/>
      <w:numFmt w:val="decimalFullWidth"/>
      <w:lvlText w:val="%1、"/>
      <w:lvlJc w:val="left"/>
      <w:pPr>
        <w:tabs>
          <w:tab w:val="num" w:pos="360"/>
        </w:tabs>
        <w:ind w:left="360" w:hanging="360"/>
      </w:pPr>
      <w:rPr>
        <w:b/>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2FC43535"/>
    <w:multiLevelType w:val="hybridMultilevel"/>
    <w:tmpl w:val="A3940E44"/>
    <w:lvl w:ilvl="0" w:tplc="9C96A5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ED4265"/>
    <w:multiLevelType w:val="multilevel"/>
    <w:tmpl w:val="B174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81DB5"/>
    <w:multiLevelType w:val="multilevel"/>
    <w:tmpl w:val="B7D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93EC4"/>
    <w:multiLevelType w:val="hybridMultilevel"/>
    <w:tmpl w:val="47A85A94"/>
    <w:lvl w:ilvl="0" w:tplc="3A344B3A">
      <w:start w:val="1"/>
      <w:numFmt w:val="bullet"/>
      <w:lvlText w:val=""/>
      <w:lvlJc w:val="left"/>
      <w:pPr>
        <w:tabs>
          <w:tab w:val="num" w:pos="720"/>
        </w:tabs>
        <w:ind w:left="720" w:hanging="360"/>
      </w:pPr>
      <w:rPr>
        <w:rFonts w:ascii="Wingdings" w:hAnsi="Wingdings" w:hint="default"/>
      </w:rPr>
    </w:lvl>
    <w:lvl w:ilvl="1" w:tplc="7264EDAA" w:tentative="1">
      <w:start w:val="1"/>
      <w:numFmt w:val="bullet"/>
      <w:lvlText w:val=""/>
      <w:lvlJc w:val="left"/>
      <w:pPr>
        <w:tabs>
          <w:tab w:val="num" w:pos="1440"/>
        </w:tabs>
        <w:ind w:left="1440" w:hanging="360"/>
      </w:pPr>
      <w:rPr>
        <w:rFonts w:ascii="Wingdings" w:hAnsi="Wingdings" w:hint="default"/>
      </w:rPr>
    </w:lvl>
    <w:lvl w:ilvl="2" w:tplc="13AAC92A" w:tentative="1">
      <w:start w:val="1"/>
      <w:numFmt w:val="bullet"/>
      <w:lvlText w:val=""/>
      <w:lvlJc w:val="left"/>
      <w:pPr>
        <w:tabs>
          <w:tab w:val="num" w:pos="2160"/>
        </w:tabs>
        <w:ind w:left="2160" w:hanging="360"/>
      </w:pPr>
      <w:rPr>
        <w:rFonts w:ascii="Wingdings" w:hAnsi="Wingdings" w:hint="default"/>
      </w:rPr>
    </w:lvl>
    <w:lvl w:ilvl="3" w:tplc="C5BEC69C" w:tentative="1">
      <w:start w:val="1"/>
      <w:numFmt w:val="bullet"/>
      <w:lvlText w:val=""/>
      <w:lvlJc w:val="left"/>
      <w:pPr>
        <w:tabs>
          <w:tab w:val="num" w:pos="2880"/>
        </w:tabs>
        <w:ind w:left="2880" w:hanging="360"/>
      </w:pPr>
      <w:rPr>
        <w:rFonts w:ascii="Wingdings" w:hAnsi="Wingdings" w:hint="default"/>
      </w:rPr>
    </w:lvl>
    <w:lvl w:ilvl="4" w:tplc="F4F641FE" w:tentative="1">
      <w:start w:val="1"/>
      <w:numFmt w:val="bullet"/>
      <w:lvlText w:val=""/>
      <w:lvlJc w:val="left"/>
      <w:pPr>
        <w:tabs>
          <w:tab w:val="num" w:pos="3600"/>
        </w:tabs>
        <w:ind w:left="3600" w:hanging="360"/>
      </w:pPr>
      <w:rPr>
        <w:rFonts w:ascii="Wingdings" w:hAnsi="Wingdings" w:hint="default"/>
      </w:rPr>
    </w:lvl>
    <w:lvl w:ilvl="5" w:tplc="22F8D1F0" w:tentative="1">
      <w:start w:val="1"/>
      <w:numFmt w:val="bullet"/>
      <w:lvlText w:val=""/>
      <w:lvlJc w:val="left"/>
      <w:pPr>
        <w:tabs>
          <w:tab w:val="num" w:pos="4320"/>
        </w:tabs>
        <w:ind w:left="4320" w:hanging="360"/>
      </w:pPr>
      <w:rPr>
        <w:rFonts w:ascii="Wingdings" w:hAnsi="Wingdings" w:hint="default"/>
      </w:rPr>
    </w:lvl>
    <w:lvl w:ilvl="6" w:tplc="9EC20B42" w:tentative="1">
      <w:start w:val="1"/>
      <w:numFmt w:val="bullet"/>
      <w:lvlText w:val=""/>
      <w:lvlJc w:val="left"/>
      <w:pPr>
        <w:tabs>
          <w:tab w:val="num" w:pos="5040"/>
        </w:tabs>
        <w:ind w:left="5040" w:hanging="360"/>
      </w:pPr>
      <w:rPr>
        <w:rFonts w:ascii="Wingdings" w:hAnsi="Wingdings" w:hint="default"/>
      </w:rPr>
    </w:lvl>
    <w:lvl w:ilvl="7" w:tplc="43602DA6" w:tentative="1">
      <w:start w:val="1"/>
      <w:numFmt w:val="bullet"/>
      <w:lvlText w:val=""/>
      <w:lvlJc w:val="left"/>
      <w:pPr>
        <w:tabs>
          <w:tab w:val="num" w:pos="5760"/>
        </w:tabs>
        <w:ind w:left="5760" w:hanging="360"/>
      </w:pPr>
      <w:rPr>
        <w:rFonts w:ascii="Wingdings" w:hAnsi="Wingdings" w:hint="default"/>
      </w:rPr>
    </w:lvl>
    <w:lvl w:ilvl="8" w:tplc="90EAF5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F23CD"/>
    <w:multiLevelType w:val="hybridMultilevel"/>
    <w:tmpl w:val="0456C9BA"/>
    <w:lvl w:ilvl="0" w:tplc="8F1A5392">
      <w:start w:val="7"/>
      <w:numFmt w:val="decimalEnclosedCircle"/>
      <w:lvlText w:val="%1"/>
      <w:lvlJc w:val="left"/>
      <w:pPr>
        <w:ind w:left="780" w:hanging="360"/>
      </w:pPr>
      <w:rPr>
        <w:rFonts w:hint="default"/>
      </w:rPr>
    </w:lvl>
    <w:lvl w:ilvl="1" w:tplc="7E3A0F68">
      <w:start w:val="10"/>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E311690"/>
    <w:multiLevelType w:val="multilevel"/>
    <w:tmpl w:val="8FDC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67A85"/>
    <w:multiLevelType w:val="multilevel"/>
    <w:tmpl w:val="10B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02D8C"/>
    <w:multiLevelType w:val="hybridMultilevel"/>
    <w:tmpl w:val="DCA42AE8"/>
    <w:lvl w:ilvl="0" w:tplc="A9048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76C92"/>
    <w:multiLevelType w:val="multilevel"/>
    <w:tmpl w:val="C09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22FFB"/>
    <w:multiLevelType w:val="multilevel"/>
    <w:tmpl w:val="F35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B3318"/>
    <w:multiLevelType w:val="multilevel"/>
    <w:tmpl w:val="B83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D279D"/>
    <w:multiLevelType w:val="multilevel"/>
    <w:tmpl w:val="F800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781DF0"/>
    <w:multiLevelType w:val="multilevel"/>
    <w:tmpl w:val="7D44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13320"/>
    <w:multiLevelType w:val="hybridMultilevel"/>
    <w:tmpl w:val="732E4F36"/>
    <w:lvl w:ilvl="0" w:tplc="9A1C8EB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76E572B"/>
    <w:multiLevelType w:val="hybridMultilevel"/>
    <w:tmpl w:val="BB622788"/>
    <w:lvl w:ilvl="0" w:tplc="5C408D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BD71670"/>
    <w:multiLevelType w:val="hybridMultilevel"/>
    <w:tmpl w:val="7F0A1B24"/>
    <w:lvl w:ilvl="0" w:tplc="3FC248F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F031AA"/>
    <w:multiLevelType w:val="multilevel"/>
    <w:tmpl w:val="171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950E2"/>
    <w:multiLevelType w:val="multilevel"/>
    <w:tmpl w:val="53F0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0B1F3E"/>
    <w:multiLevelType w:val="hybridMultilevel"/>
    <w:tmpl w:val="8DAA3258"/>
    <w:lvl w:ilvl="0" w:tplc="AEC2BEAC">
      <w:start w:val="1"/>
      <w:numFmt w:val="bullet"/>
      <w:lvlText w:val=""/>
      <w:lvlJc w:val="left"/>
      <w:pPr>
        <w:tabs>
          <w:tab w:val="num" w:pos="720"/>
        </w:tabs>
        <w:ind w:left="720" w:hanging="360"/>
      </w:pPr>
      <w:rPr>
        <w:rFonts w:ascii="Wingdings" w:hAnsi="Wingdings" w:hint="default"/>
      </w:rPr>
    </w:lvl>
    <w:lvl w:ilvl="1" w:tplc="5F84C0DC" w:tentative="1">
      <w:start w:val="1"/>
      <w:numFmt w:val="bullet"/>
      <w:lvlText w:val=""/>
      <w:lvlJc w:val="left"/>
      <w:pPr>
        <w:tabs>
          <w:tab w:val="num" w:pos="1440"/>
        </w:tabs>
        <w:ind w:left="1440" w:hanging="360"/>
      </w:pPr>
      <w:rPr>
        <w:rFonts w:ascii="Wingdings" w:hAnsi="Wingdings" w:hint="default"/>
      </w:rPr>
    </w:lvl>
    <w:lvl w:ilvl="2" w:tplc="37EA84FE" w:tentative="1">
      <w:start w:val="1"/>
      <w:numFmt w:val="bullet"/>
      <w:lvlText w:val=""/>
      <w:lvlJc w:val="left"/>
      <w:pPr>
        <w:tabs>
          <w:tab w:val="num" w:pos="2160"/>
        </w:tabs>
        <w:ind w:left="2160" w:hanging="360"/>
      </w:pPr>
      <w:rPr>
        <w:rFonts w:ascii="Wingdings" w:hAnsi="Wingdings" w:hint="default"/>
      </w:rPr>
    </w:lvl>
    <w:lvl w:ilvl="3" w:tplc="7F008EA8" w:tentative="1">
      <w:start w:val="1"/>
      <w:numFmt w:val="bullet"/>
      <w:lvlText w:val=""/>
      <w:lvlJc w:val="left"/>
      <w:pPr>
        <w:tabs>
          <w:tab w:val="num" w:pos="2880"/>
        </w:tabs>
        <w:ind w:left="2880" w:hanging="360"/>
      </w:pPr>
      <w:rPr>
        <w:rFonts w:ascii="Wingdings" w:hAnsi="Wingdings" w:hint="default"/>
      </w:rPr>
    </w:lvl>
    <w:lvl w:ilvl="4" w:tplc="5A32819C" w:tentative="1">
      <w:start w:val="1"/>
      <w:numFmt w:val="bullet"/>
      <w:lvlText w:val=""/>
      <w:lvlJc w:val="left"/>
      <w:pPr>
        <w:tabs>
          <w:tab w:val="num" w:pos="3600"/>
        </w:tabs>
        <w:ind w:left="3600" w:hanging="360"/>
      </w:pPr>
      <w:rPr>
        <w:rFonts w:ascii="Wingdings" w:hAnsi="Wingdings" w:hint="default"/>
      </w:rPr>
    </w:lvl>
    <w:lvl w:ilvl="5" w:tplc="BF18964C" w:tentative="1">
      <w:start w:val="1"/>
      <w:numFmt w:val="bullet"/>
      <w:lvlText w:val=""/>
      <w:lvlJc w:val="left"/>
      <w:pPr>
        <w:tabs>
          <w:tab w:val="num" w:pos="4320"/>
        </w:tabs>
        <w:ind w:left="4320" w:hanging="360"/>
      </w:pPr>
      <w:rPr>
        <w:rFonts w:ascii="Wingdings" w:hAnsi="Wingdings" w:hint="default"/>
      </w:rPr>
    </w:lvl>
    <w:lvl w:ilvl="6" w:tplc="8D36D8B6" w:tentative="1">
      <w:start w:val="1"/>
      <w:numFmt w:val="bullet"/>
      <w:lvlText w:val=""/>
      <w:lvlJc w:val="left"/>
      <w:pPr>
        <w:tabs>
          <w:tab w:val="num" w:pos="5040"/>
        </w:tabs>
        <w:ind w:left="5040" w:hanging="360"/>
      </w:pPr>
      <w:rPr>
        <w:rFonts w:ascii="Wingdings" w:hAnsi="Wingdings" w:hint="default"/>
      </w:rPr>
    </w:lvl>
    <w:lvl w:ilvl="7" w:tplc="44AE18B2" w:tentative="1">
      <w:start w:val="1"/>
      <w:numFmt w:val="bullet"/>
      <w:lvlText w:val=""/>
      <w:lvlJc w:val="left"/>
      <w:pPr>
        <w:tabs>
          <w:tab w:val="num" w:pos="5760"/>
        </w:tabs>
        <w:ind w:left="5760" w:hanging="360"/>
      </w:pPr>
      <w:rPr>
        <w:rFonts w:ascii="Wingdings" w:hAnsi="Wingdings" w:hint="default"/>
      </w:rPr>
    </w:lvl>
    <w:lvl w:ilvl="8" w:tplc="E546706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D04A2"/>
    <w:multiLevelType w:val="hybridMultilevel"/>
    <w:tmpl w:val="801C390E"/>
    <w:lvl w:ilvl="0" w:tplc="27765ED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45117F"/>
    <w:multiLevelType w:val="hybridMultilevel"/>
    <w:tmpl w:val="CFF2F4BA"/>
    <w:lvl w:ilvl="0" w:tplc="4868198C">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6A172D"/>
    <w:multiLevelType w:val="hybridMultilevel"/>
    <w:tmpl w:val="B26A0F64"/>
    <w:lvl w:ilvl="0" w:tplc="9EAEE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933C28"/>
    <w:multiLevelType w:val="hybridMultilevel"/>
    <w:tmpl w:val="8DD6ED80"/>
    <w:lvl w:ilvl="0" w:tplc="E0E8CED0">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83A4340"/>
    <w:multiLevelType w:val="multilevel"/>
    <w:tmpl w:val="7058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36327"/>
    <w:multiLevelType w:val="hybridMultilevel"/>
    <w:tmpl w:val="29C4CE24"/>
    <w:lvl w:ilvl="0" w:tplc="7B1410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145810"/>
    <w:multiLevelType w:val="hybridMultilevel"/>
    <w:tmpl w:val="33E8D9A8"/>
    <w:lvl w:ilvl="0" w:tplc="829AC0C4">
      <w:start w:val="1"/>
      <w:numFmt w:val="bullet"/>
      <w:lvlText w:val=""/>
      <w:lvlJc w:val="left"/>
      <w:pPr>
        <w:tabs>
          <w:tab w:val="num" w:pos="720"/>
        </w:tabs>
        <w:ind w:left="720" w:hanging="360"/>
      </w:pPr>
      <w:rPr>
        <w:rFonts w:ascii="Wingdings" w:hAnsi="Wingdings" w:hint="default"/>
      </w:rPr>
    </w:lvl>
    <w:lvl w:ilvl="1" w:tplc="A69C25D8" w:tentative="1">
      <w:start w:val="1"/>
      <w:numFmt w:val="bullet"/>
      <w:lvlText w:val=""/>
      <w:lvlJc w:val="left"/>
      <w:pPr>
        <w:tabs>
          <w:tab w:val="num" w:pos="1440"/>
        </w:tabs>
        <w:ind w:left="1440" w:hanging="360"/>
      </w:pPr>
      <w:rPr>
        <w:rFonts w:ascii="Wingdings" w:hAnsi="Wingdings" w:hint="default"/>
      </w:rPr>
    </w:lvl>
    <w:lvl w:ilvl="2" w:tplc="4612846E" w:tentative="1">
      <w:start w:val="1"/>
      <w:numFmt w:val="bullet"/>
      <w:lvlText w:val=""/>
      <w:lvlJc w:val="left"/>
      <w:pPr>
        <w:tabs>
          <w:tab w:val="num" w:pos="2160"/>
        </w:tabs>
        <w:ind w:left="2160" w:hanging="360"/>
      </w:pPr>
      <w:rPr>
        <w:rFonts w:ascii="Wingdings" w:hAnsi="Wingdings" w:hint="default"/>
      </w:rPr>
    </w:lvl>
    <w:lvl w:ilvl="3" w:tplc="D730F1B4" w:tentative="1">
      <w:start w:val="1"/>
      <w:numFmt w:val="bullet"/>
      <w:lvlText w:val=""/>
      <w:lvlJc w:val="left"/>
      <w:pPr>
        <w:tabs>
          <w:tab w:val="num" w:pos="2880"/>
        </w:tabs>
        <w:ind w:left="2880" w:hanging="360"/>
      </w:pPr>
      <w:rPr>
        <w:rFonts w:ascii="Wingdings" w:hAnsi="Wingdings" w:hint="default"/>
      </w:rPr>
    </w:lvl>
    <w:lvl w:ilvl="4" w:tplc="3D44A534" w:tentative="1">
      <w:start w:val="1"/>
      <w:numFmt w:val="bullet"/>
      <w:lvlText w:val=""/>
      <w:lvlJc w:val="left"/>
      <w:pPr>
        <w:tabs>
          <w:tab w:val="num" w:pos="3600"/>
        </w:tabs>
        <w:ind w:left="3600" w:hanging="360"/>
      </w:pPr>
      <w:rPr>
        <w:rFonts w:ascii="Wingdings" w:hAnsi="Wingdings" w:hint="default"/>
      </w:rPr>
    </w:lvl>
    <w:lvl w:ilvl="5" w:tplc="2F703690" w:tentative="1">
      <w:start w:val="1"/>
      <w:numFmt w:val="bullet"/>
      <w:lvlText w:val=""/>
      <w:lvlJc w:val="left"/>
      <w:pPr>
        <w:tabs>
          <w:tab w:val="num" w:pos="4320"/>
        </w:tabs>
        <w:ind w:left="4320" w:hanging="360"/>
      </w:pPr>
      <w:rPr>
        <w:rFonts w:ascii="Wingdings" w:hAnsi="Wingdings" w:hint="default"/>
      </w:rPr>
    </w:lvl>
    <w:lvl w:ilvl="6" w:tplc="C50881BE" w:tentative="1">
      <w:start w:val="1"/>
      <w:numFmt w:val="bullet"/>
      <w:lvlText w:val=""/>
      <w:lvlJc w:val="left"/>
      <w:pPr>
        <w:tabs>
          <w:tab w:val="num" w:pos="5040"/>
        </w:tabs>
        <w:ind w:left="5040" w:hanging="360"/>
      </w:pPr>
      <w:rPr>
        <w:rFonts w:ascii="Wingdings" w:hAnsi="Wingdings" w:hint="default"/>
      </w:rPr>
    </w:lvl>
    <w:lvl w:ilvl="7" w:tplc="D9985302" w:tentative="1">
      <w:start w:val="1"/>
      <w:numFmt w:val="bullet"/>
      <w:lvlText w:val=""/>
      <w:lvlJc w:val="left"/>
      <w:pPr>
        <w:tabs>
          <w:tab w:val="num" w:pos="5760"/>
        </w:tabs>
        <w:ind w:left="5760" w:hanging="360"/>
      </w:pPr>
      <w:rPr>
        <w:rFonts w:ascii="Wingdings" w:hAnsi="Wingdings" w:hint="default"/>
      </w:rPr>
    </w:lvl>
    <w:lvl w:ilvl="8" w:tplc="D9A633B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A1041"/>
    <w:multiLevelType w:val="multilevel"/>
    <w:tmpl w:val="67E8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D372EA"/>
    <w:multiLevelType w:val="hybridMultilevel"/>
    <w:tmpl w:val="78BE8442"/>
    <w:lvl w:ilvl="0" w:tplc="41EC8018">
      <w:start w:val="1"/>
      <w:numFmt w:val="bullet"/>
      <w:lvlText w:val=""/>
      <w:lvlJc w:val="left"/>
      <w:pPr>
        <w:tabs>
          <w:tab w:val="num" w:pos="720"/>
        </w:tabs>
        <w:ind w:left="720" w:hanging="360"/>
      </w:pPr>
      <w:rPr>
        <w:rFonts w:ascii="Wingdings" w:hAnsi="Wingdings" w:hint="default"/>
      </w:rPr>
    </w:lvl>
    <w:lvl w:ilvl="1" w:tplc="AEB4D748" w:tentative="1">
      <w:start w:val="1"/>
      <w:numFmt w:val="bullet"/>
      <w:lvlText w:val=""/>
      <w:lvlJc w:val="left"/>
      <w:pPr>
        <w:tabs>
          <w:tab w:val="num" w:pos="1440"/>
        </w:tabs>
        <w:ind w:left="1440" w:hanging="360"/>
      </w:pPr>
      <w:rPr>
        <w:rFonts w:ascii="Wingdings" w:hAnsi="Wingdings" w:hint="default"/>
      </w:rPr>
    </w:lvl>
    <w:lvl w:ilvl="2" w:tplc="A462E596" w:tentative="1">
      <w:start w:val="1"/>
      <w:numFmt w:val="bullet"/>
      <w:lvlText w:val=""/>
      <w:lvlJc w:val="left"/>
      <w:pPr>
        <w:tabs>
          <w:tab w:val="num" w:pos="2160"/>
        </w:tabs>
        <w:ind w:left="2160" w:hanging="360"/>
      </w:pPr>
      <w:rPr>
        <w:rFonts w:ascii="Wingdings" w:hAnsi="Wingdings" w:hint="default"/>
      </w:rPr>
    </w:lvl>
    <w:lvl w:ilvl="3" w:tplc="392E12CE" w:tentative="1">
      <w:start w:val="1"/>
      <w:numFmt w:val="bullet"/>
      <w:lvlText w:val=""/>
      <w:lvlJc w:val="left"/>
      <w:pPr>
        <w:tabs>
          <w:tab w:val="num" w:pos="2880"/>
        </w:tabs>
        <w:ind w:left="2880" w:hanging="360"/>
      </w:pPr>
      <w:rPr>
        <w:rFonts w:ascii="Wingdings" w:hAnsi="Wingdings" w:hint="default"/>
      </w:rPr>
    </w:lvl>
    <w:lvl w:ilvl="4" w:tplc="A672E8D6" w:tentative="1">
      <w:start w:val="1"/>
      <w:numFmt w:val="bullet"/>
      <w:lvlText w:val=""/>
      <w:lvlJc w:val="left"/>
      <w:pPr>
        <w:tabs>
          <w:tab w:val="num" w:pos="3600"/>
        </w:tabs>
        <w:ind w:left="3600" w:hanging="360"/>
      </w:pPr>
      <w:rPr>
        <w:rFonts w:ascii="Wingdings" w:hAnsi="Wingdings" w:hint="default"/>
      </w:rPr>
    </w:lvl>
    <w:lvl w:ilvl="5" w:tplc="17C89ECE" w:tentative="1">
      <w:start w:val="1"/>
      <w:numFmt w:val="bullet"/>
      <w:lvlText w:val=""/>
      <w:lvlJc w:val="left"/>
      <w:pPr>
        <w:tabs>
          <w:tab w:val="num" w:pos="4320"/>
        </w:tabs>
        <w:ind w:left="4320" w:hanging="360"/>
      </w:pPr>
      <w:rPr>
        <w:rFonts w:ascii="Wingdings" w:hAnsi="Wingdings" w:hint="default"/>
      </w:rPr>
    </w:lvl>
    <w:lvl w:ilvl="6" w:tplc="D6AC1802" w:tentative="1">
      <w:start w:val="1"/>
      <w:numFmt w:val="bullet"/>
      <w:lvlText w:val=""/>
      <w:lvlJc w:val="left"/>
      <w:pPr>
        <w:tabs>
          <w:tab w:val="num" w:pos="5040"/>
        </w:tabs>
        <w:ind w:left="5040" w:hanging="360"/>
      </w:pPr>
      <w:rPr>
        <w:rFonts w:ascii="Wingdings" w:hAnsi="Wingdings" w:hint="default"/>
      </w:rPr>
    </w:lvl>
    <w:lvl w:ilvl="7" w:tplc="877C0AD4" w:tentative="1">
      <w:start w:val="1"/>
      <w:numFmt w:val="bullet"/>
      <w:lvlText w:val=""/>
      <w:lvlJc w:val="left"/>
      <w:pPr>
        <w:tabs>
          <w:tab w:val="num" w:pos="5760"/>
        </w:tabs>
        <w:ind w:left="5760" w:hanging="360"/>
      </w:pPr>
      <w:rPr>
        <w:rFonts w:ascii="Wingdings" w:hAnsi="Wingdings" w:hint="default"/>
      </w:rPr>
    </w:lvl>
    <w:lvl w:ilvl="8" w:tplc="D3B68C9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FC07CB"/>
    <w:multiLevelType w:val="hybridMultilevel"/>
    <w:tmpl w:val="603C37EC"/>
    <w:lvl w:ilvl="0" w:tplc="146AA7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78E4430"/>
    <w:multiLevelType w:val="hybridMultilevel"/>
    <w:tmpl w:val="77EE6856"/>
    <w:lvl w:ilvl="0" w:tplc="094633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F91EC0"/>
    <w:multiLevelType w:val="multilevel"/>
    <w:tmpl w:val="AF96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843844">
    <w:abstractNumId w:val="8"/>
  </w:num>
  <w:num w:numId="2" w16cid:durableId="691414692">
    <w:abstractNumId w:val="33"/>
  </w:num>
  <w:num w:numId="3" w16cid:durableId="1549955354">
    <w:abstractNumId w:val="14"/>
  </w:num>
  <w:num w:numId="4" w16cid:durableId="1995836324">
    <w:abstractNumId w:val="39"/>
  </w:num>
  <w:num w:numId="5" w16cid:durableId="2022850701">
    <w:abstractNumId w:val="17"/>
  </w:num>
  <w:num w:numId="6" w16cid:durableId="1762526244">
    <w:abstractNumId w:val="32"/>
  </w:num>
  <w:num w:numId="7" w16cid:durableId="1626084733">
    <w:abstractNumId w:val="41"/>
  </w:num>
  <w:num w:numId="8" w16cid:durableId="259801608">
    <w:abstractNumId w:val="1"/>
  </w:num>
  <w:num w:numId="9" w16cid:durableId="419065818">
    <w:abstractNumId w:val="9"/>
  </w:num>
  <w:num w:numId="10" w16cid:durableId="381751502">
    <w:abstractNumId w:val="34"/>
  </w:num>
  <w:num w:numId="11" w16cid:durableId="1766532663">
    <w:abstractNumId w:val="38"/>
  </w:num>
  <w:num w:numId="12" w16cid:durableId="149293573">
    <w:abstractNumId w:val="28"/>
  </w:num>
  <w:num w:numId="13" w16cid:durableId="914516094">
    <w:abstractNumId w:val="4"/>
  </w:num>
  <w:num w:numId="14" w16cid:durableId="1345477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540105">
    <w:abstractNumId w:val="3"/>
  </w:num>
  <w:num w:numId="16" w16cid:durableId="1979995315">
    <w:abstractNumId w:val="5"/>
  </w:num>
  <w:num w:numId="17" w16cid:durableId="65732744">
    <w:abstractNumId w:val="25"/>
  </w:num>
  <w:num w:numId="18" w16cid:durableId="1650285970">
    <w:abstractNumId w:val="2"/>
  </w:num>
  <w:num w:numId="19" w16cid:durableId="159008313">
    <w:abstractNumId w:val="21"/>
  </w:num>
  <w:num w:numId="20" w16cid:durableId="447895690">
    <w:abstractNumId w:val="12"/>
  </w:num>
  <w:num w:numId="21" w16cid:durableId="1891305639">
    <w:abstractNumId w:val="0"/>
  </w:num>
  <w:num w:numId="22" w16cid:durableId="1594051987">
    <w:abstractNumId w:val="23"/>
  </w:num>
  <w:num w:numId="23" w16cid:durableId="52511465">
    <w:abstractNumId w:val="30"/>
  </w:num>
  <w:num w:numId="24" w16cid:durableId="1892887040">
    <w:abstractNumId w:val="24"/>
  </w:num>
  <w:num w:numId="25" w16cid:durableId="931859258">
    <w:abstractNumId w:val="26"/>
  </w:num>
  <w:num w:numId="26" w16cid:durableId="1600213663">
    <w:abstractNumId w:val="44"/>
  </w:num>
  <w:num w:numId="27" w16cid:durableId="851839360">
    <w:abstractNumId w:val="37"/>
  </w:num>
  <w:num w:numId="28" w16cid:durableId="1676222874">
    <w:abstractNumId w:val="22"/>
  </w:num>
  <w:num w:numId="29" w16cid:durableId="775028916">
    <w:abstractNumId w:val="15"/>
  </w:num>
  <w:num w:numId="30" w16cid:durableId="600723050">
    <w:abstractNumId w:val="11"/>
  </w:num>
  <w:num w:numId="31" w16cid:durableId="1251625705">
    <w:abstractNumId w:val="40"/>
  </w:num>
  <w:num w:numId="32" w16cid:durableId="834295716">
    <w:abstractNumId w:val="31"/>
  </w:num>
  <w:num w:numId="33" w16cid:durableId="1087385851">
    <w:abstractNumId w:val="20"/>
  </w:num>
  <w:num w:numId="34" w16cid:durableId="1500537890">
    <w:abstractNumId w:val="19"/>
  </w:num>
  <w:num w:numId="35" w16cid:durableId="1169179418">
    <w:abstractNumId w:val="16"/>
  </w:num>
  <w:num w:numId="36" w16cid:durableId="155190481">
    <w:abstractNumId w:val="35"/>
  </w:num>
  <w:num w:numId="37" w16cid:durableId="2137872760">
    <w:abstractNumId w:val="6"/>
  </w:num>
  <w:num w:numId="38" w16cid:durableId="1120149158">
    <w:abstractNumId w:val="18"/>
  </w:num>
  <w:num w:numId="39" w16cid:durableId="524563678">
    <w:abstractNumId w:val="29"/>
  </w:num>
  <w:num w:numId="40" w16cid:durableId="1843738754">
    <w:abstractNumId w:val="36"/>
  </w:num>
  <w:num w:numId="41" w16cid:durableId="16618838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0456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901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4456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695119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AD"/>
    <w:rsid w:val="00004C3A"/>
    <w:rsid w:val="000053D4"/>
    <w:rsid w:val="0001207F"/>
    <w:rsid w:val="000248F2"/>
    <w:rsid w:val="00046124"/>
    <w:rsid w:val="00053B1B"/>
    <w:rsid w:val="000569F8"/>
    <w:rsid w:val="0008170B"/>
    <w:rsid w:val="000876FE"/>
    <w:rsid w:val="000916DB"/>
    <w:rsid w:val="00097313"/>
    <w:rsid w:val="000A36DE"/>
    <w:rsid w:val="000A5C95"/>
    <w:rsid w:val="000C4F61"/>
    <w:rsid w:val="000D7226"/>
    <w:rsid w:val="000D799B"/>
    <w:rsid w:val="000E4808"/>
    <w:rsid w:val="000F29D9"/>
    <w:rsid w:val="001263F4"/>
    <w:rsid w:val="00171044"/>
    <w:rsid w:val="001750B4"/>
    <w:rsid w:val="0018096C"/>
    <w:rsid w:val="001B6FAE"/>
    <w:rsid w:val="001C663D"/>
    <w:rsid w:val="001C7D8D"/>
    <w:rsid w:val="001D4A78"/>
    <w:rsid w:val="001E667A"/>
    <w:rsid w:val="001F0925"/>
    <w:rsid w:val="001F0DFF"/>
    <w:rsid w:val="00204AEE"/>
    <w:rsid w:val="002066B4"/>
    <w:rsid w:val="00211C00"/>
    <w:rsid w:val="00213579"/>
    <w:rsid w:val="00215979"/>
    <w:rsid w:val="00217DD0"/>
    <w:rsid w:val="00223052"/>
    <w:rsid w:val="00231291"/>
    <w:rsid w:val="00236B39"/>
    <w:rsid w:val="00246C49"/>
    <w:rsid w:val="002505E7"/>
    <w:rsid w:val="00256247"/>
    <w:rsid w:val="00274C30"/>
    <w:rsid w:val="002B2BA3"/>
    <w:rsid w:val="002B7449"/>
    <w:rsid w:val="002E1DA0"/>
    <w:rsid w:val="002E7695"/>
    <w:rsid w:val="002F3314"/>
    <w:rsid w:val="002F3A8F"/>
    <w:rsid w:val="002F3CA8"/>
    <w:rsid w:val="002F4E6C"/>
    <w:rsid w:val="002F54C9"/>
    <w:rsid w:val="002F55AD"/>
    <w:rsid w:val="00311B40"/>
    <w:rsid w:val="003230EA"/>
    <w:rsid w:val="003431AB"/>
    <w:rsid w:val="003507CC"/>
    <w:rsid w:val="0035107D"/>
    <w:rsid w:val="0035665B"/>
    <w:rsid w:val="00367DDB"/>
    <w:rsid w:val="003750DA"/>
    <w:rsid w:val="00376EBF"/>
    <w:rsid w:val="003A7825"/>
    <w:rsid w:val="003B2CB8"/>
    <w:rsid w:val="003B5EEB"/>
    <w:rsid w:val="003D0AAD"/>
    <w:rsid w:val="003D21CD"/>
    <w:rsid w:val="003D27C9"/>
    <w:rsid w:val="003D3771"/>
    <w:rsid w:val="003D4F56"/>
    <w:rsid w:val="003E730B"/>
    <w:rsid w:val="004047BC"/>
    <w:rsid w:val="0041483A"/>
    <w:rsid w:val="004217D6"/>
    <w:rsid w:val="00424057"/>
    <w:rsid w:val="0042770E"/>
    <w:rsid w:val="0044393A"/>
    <w:rsid w:val="0045169A"/>
    <w:rsid w:val="0046033D"/>
    <w:rsid w:val="004652E3"/>
    <w:rsid w:val="00475FAD"/>
    <w:rsid w:val="004836BF"/>
    <w:rsid w:val="0048642B"/>
    <w:rsid w:val="004A67CC"/>
    <w:rsid w:val="004B46EC"/>
    <w:rsid w:val="004B633E"/>
    <w:rsid w:val="004C333A"/>
    <w:rsid w:val="004C7165"/>
    <w:rsid w:val="004C7DA4"/>
    <w:rsid w:val="0051738E"/>
    <w:rsid w:val="005279CF"/>
    <w:rsid w:val="00530A3F"/>
    <w:rsid w:val="00535A93"/>
    <w:rsid w:val="005402AA"/>
    <w:rsid w:val="00551CC8"/>
    <w:rsid w:val="00561A78"/>
    <w:rsid w:val="005678DE"/>
    <w:rsid w:val="00573C04"/>
    <w:rsid w:val="00575EF6"/>
    <w:rsid w:val="00585C1F"/>
    <w:rsid w:val="00592C39"/>
    <w:rsid w:val="00597B89"/>
    <w:rsid w:val="005A66CF"/>
    <w:rsid w:val="005B0290"/>
    <w:rsid w:val="005C315C"/>
    <w:rsid w:val="005D1D3E"/>
    <w:rsid w:val="006003E5"/>
    <w:rsid w:val="00604D18"/>
    <w:rsid w:val="006173EF"/>
    <w:rsid w:val="00632BBB"/>
    <w:rsid w:val="006570E9"/>
    <w:rsid w:val="00660357"/>
    <w:rsid w:val="00666390"/>
    <w:rsid w:val="00682F13"/>
    <w:rsid w:val="00687D74"/>
    <w:rsid w:val="006931EA"/>
    <w:rsid w:val="006A002D"/>
    <w:rsid w:val="006A73F0"/>
    <w:rsid w:val="006B3207"/>
    <w:rsid w:val="006C4BD7"/>
    <w:rsid w:val="006F0A5D"/>
    <w:rsid w:val="00705558"/>
    <w:rsid w:val="00713FB0"/>
    <w:rsid w:val="00727FB5"/>
    <w:rsid w:val="007440E0"/>
    <w:rsid w:val="00753DE8"/>
    <w:rsid w:val="00754FB4"/>
    <w:rsid w:val="0076291F"/>
    <w:rsid w:val="0076628D"/>
    <w:rsid w:val="007740F2"/>
    <w:rsid w:val="007769A8"/>
    <w:rsid w:val="00783425"/>
    <w:rsid w:val="00784F1F"/>
    <w:rsid w:val="00785A14"/>
    <w:rsid w:val="007A3A76"/>
    <w:rsid w:val="007B4002"/>
    <w:rsid w:val="007C1D73"/>
    <w:rsid w:val="007D6C92"/>
    <w:rsid w:val="007F391A"/>
    <w:rsid w:val="007F613E"/>
    <w:rsid w:val="00810CDA"/>
    <w:rsid w:val="00810E84"/>
    <w:rsid w:val="00820E67"/>
    <w:rsid w:val="008330FC"/>
    <w:rsid w:val="0084700A"/>
    <w:rsid w:val="00850E04"/>
    <w:rsid w:val="00853433"/>
    <w:rsid w:val="00854422"/>
    <w:rsid w:val="00854EFB"/>
    <w:rsid w:val="00855B99"/>
    <w:rsid w:val="0086201E"/>
    <w:rsid w:val="00887BA7"/>
    <w:rsid w:val="008A07E5"/>
    <w:rsid w:val="008A2EFC"/>
    <w:rsid w:val="008B79B9"/>
    <w:rsid w:val="008C7CB1"/>
    <w:rsid w:val="008E78B7"/>
    <w:rsid w:val="008E7C79"/>
    <w:rsid w:val="008F4916"/>
    <w:rsid w:val="00921D8C"/>
    <w:rsid w:val="00927741"/>
    <w:rsid w:val="00931429"/>
    <w:rsid w:val="00933158"/>
    <w:rsid w:val="00946205"/>
    <w:rsid w:val="00947D72"/>
    <w:rsid w:val="00956140"/>
    <w:rsid w:val="0096509F"/>
    <w:rsid w:val="0098158F"/>
    <w:rsid w:val="00983FA6"/>
    <w:rsid w:val="00995CC1"/>
    <w:rsid w:val="009A542E"/>
    <w:rsid w:val="009B0BD7"/>
    <w:rsid w:val="009B6DDC"/>
    <w:rsid w:val="009E3217"/>
    <w:rsid w:val="009E554C"/>
    <w:rsid w:val="009F2D6E"/>
    <w:rsid w:val="009F49E6"/>
    <w:rsid w:val="00A3134D"/>
    <w:rsid w:val="00A371C9"/>
    <w:rsid w:val="00A4208D"/>
    <w:rsid w:val="00A573FC"/>
    <w:rsid w:val="00A6088B"/>
    <w:rsid w:val="00A645C6"/>
    <w:rsid w:val="00A67E85"/>
    <w:rsid w:val="00A70E64"/>
    <w:rsid w:val="00A72FE5"/>
    <w:rsid w:val="00A75229"/>
    <w:rsid w:val="00A841ED"/>
    <w:rsid w:val="00A85836"/>
    <w:rsid w:val="00AA03D4"/>
    <w:rsid w:val="00AA2694"/>
    <w:rsid w:val="00AA2FD6"/>
    <w:rsid w:val="00AC06EC"/>
    <w:rsid w:val="00AD17AC"/>
    <w:rsid w:val="00AF3EA3"/>
    <w:rsid w:val="00AF7B59"/>
    <w:rsid w:val="00B06B46"/>
    <w:rsid w:val="00B15FC1"/>
    <w:rsid w:val="00B20473"/>
    <w:rsid w:val="00B21EBB"/>
    <w:rsid w:val="00B34EAA"/>
    <w:rsid w:val="00B76385"/>
    <w:rsid w:val="00B7790C"/>
    <w:rsid w:val="00B82881"/>
    <w:rsid w:val="00BA1D78"/>
    <w:rsid w:val="00BB7441"/>
    <w:rsid w:val="00BC7293"/>
    <w:rsid w:val="00BD1A4F"/>
    <w:rsid w:val="00BE2B67"/>
    <w:rsid w:val="00BE2F68"/>
    <w:rsid w:val="00BF0040"/>
    <w:rsid w:val="00C015A1"/>
    <w:rsid w:val="00C046E7"/>
    <w:rsid w:val="00C27269"/>
    <w:rsid w:val="00C30430"/>
    <w:rsid w:val="00C44A61"/>
    <w:rsid w:val="00C4663E"/>
    <w:rsid w:val="00C4695C"/>
    <w:rsid w:val="00C5262A"/>
    <w:rsid w:val="00C52FA6"/>
    <w:rsid w:val="00C579AB"/>
    <w:rsid w:val="00C63D90"/>
    <w:rsid w:val="00C651B7"/>
    <w:rsid w:val="00C85E58"/>
    <w:rsid w:val="00CA1A52"/>
    <w:rsid w:val="00CA6777"/>
    <w:rsid w:val="00CF04A3"/>
    <w:rsid w:val="00D03243"/>
    <w:rsid w:val="00D11B4C"/>
    <w:rsid w:val="00D16BC0"/>
    <w:rsid w:val="00D324BC"/>
    <w:rsid w:val="00D374CB"/>
    <w:rsid w:val="00D42CAE"/>
    <w:rsid w:val="00D52812"/>
    <w:rsid w:val="00D63046"/>
    <w:rsid w:val="00D671F1"/>
    <w:rsid w:val="00D76E5A"/>
    <w:rsid w:val="00D855E3"/>
    <w:rsid w:val="00D96A57"/>
    <w:rsid w:val="00DB0A48"/>
    <w:rsid w:val="00DB146B"/>
    <w:rsid w:val="00DC49CA"/>
    <w:rsid w:val="00DC5C5C"/>
    <w:rsid w:val="00DD1BAD"/>
    <w:rsid w:val="00DE13AC"/>
    <w:rsid w:val="00E14500"/>
    <w:rsid w:val="00E21C4B"/>
    <w:rsid w:val="00E30A0F"/>
    <w:rsid w:val="00E36F63"/>
    <w:rsid w:val="00E40B61"/>
    <w:rsid w:val="00E53B06"/>
    <w:rsid w:val="00EA1538"/>
    <w:rsid w:val="00EB15E9"/>
    <w:rsid w:val="00EB7537"/>
    <w:rsid w:val="00EC3D39"/>
    <w:rsid w:val="00EC4141"/>
    <w:rsid w:val="00ED2C3E"/>
    <w:rsid w:val="00ED7D22"/>
    <w:rsid w:val="00EE3835"/>
    <w:rsid w:val="00EE457C"/>
    <w:rsid w:val="00EE6F16"/>
    <w:rsid w:val="00EF740F"/>
    <w:rsid w:val="00F53987"/>
    <w:rsid w:val="00F66C1D"/>
    <w:rsid w:val="00F71641"/>
    <w:rsid w:val="00F73DB6"/>
    <w:rsid w:val="00F748EA"/>
    <w:rsid w:val="00F77826"/>
    <w:rsid w:val="00F8683F"/>
    <w:rsid w:val="00FC4C63"/>
    <w:rsid w:val="00FC65CC"/>
    <w:rsid w:val="00FD5603"/>
    <w:rsid w:val="00FE2837"/>
    <w:rsid w:val="00FE4104"/>
    <w:rsid w:val="00FE7288"/>
    <w:rsid w:val="00FF36AE"/>
    <w:rsid w:val="00FF7212"/>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C8613"/>
  <w15:docId w15:val="{63FBEC5A-3D4E-4CE4-BEA5-65A5BDFF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06B46"/>
    <w:pPr>
      <w:keepNext/>
      <w:outlineLvl w:val="0"/>
    </w:pPr>
    <w:rPr>
      <w:rFonts w:asciiTheme="majorHAnsi" w:eastAsiaTheme="majorEastAsia" w:hAnsiTheme="majorHAnsi" w:cstheme="majorBidi"/>
      <w:sz w:val="24"/>
    </w:rPr>
  </w:style>
  <w:style w:type="paragraph" w:styleId="2">
    <w:name w:val="heading 2"/>
    <w:basedOn w:val="a"/>
    <w:link w:val="20"/>
    <w:uiPriority w:val="9"/>
    <w:qFormat/>
    <w:rsid w:val="00FC65CC"/>
    <w:pPr>
      <w:widowControl/>
      <w:spacing w:before="100" w:beforeAutospacing="1" w:after="100" w:afterAutospacing="1"/>
      <w:jc w:val="left"/>
      <w:outlineLvl w:val="1"/>
    </w:pPr>
    <w:rPr>
      <w:rFonts w:ascii="ＭＳ Ｐゴシック" w:eastAsia="ＭＳ Ｐゴシック" w:hAnsi="ＭＳ Ｐゴシック" w:cs="ＭＳ Ｐゴシック"/>
      <w:b/>
      <w:bCs/>
      <w:color w:val="990033"/>
      <w:kern w:val="0"/>
      <w:sz w:val="32"/>
      <w:szCs w:val="32"/>
    </w:rPr>
  </w:style>
  <w:style w:type="paragraph" w:styleId="3">
    <w:name w:val="heading 3"/>
    <w:basedOn w:val="a"/>
    <w:next w:val="a"/>
    <w:link w:val="30"/>
    <w:uiPriority w:val="9"/>
    <w:unhideWhenUsed/>
    <w:qFormat/>
    <w:rsid w:val="00B06B46"/>
    <w:pPr>
      <w:keepNext/>
      <w:ind w:leftChars="400" w:left="400"/>
      <w:outlineLvl w:val="2"/>
    </w:pPr>
    <w:rPr>
      <w:rFonts w:asciiTheme="majorHAnsi" w:eastAsiaTheme="majorEastAsia" w:hAnsiTheme="majorHAnsi" w:cstheme="majorBidi"/>
    </w:rPr>
  </w:style>
  <w:style w:type="paragraph" w:styleId="4">
    <w:name w:val="heading 4"/>
    <w:basedOn w:val="a"/>
    <w:qFormat/>
    <w:rsid w:val="00FC65CC"/>
    <w:pPr>
      <w:widowControl/>
      <w:spacing w:before="100" w:beforeAutospacing="1" w:after="100" w:afterAutospacing="1"/>
      <w:jc w:val="left"/>
      <w:outlineLvl w:val="3"/>
    </w:pPr>
    <w:rPr>
      <w:rFonts w:ascii="ＭＳ Ｐゴシック" w:eastAsia="ＭＳ Ｐゴシック" w:hAnsi="ＭＳ Ｐゴシック" w:cs="ＭＳ Ｐゴシック"/>
      <w:b/>
      <w:bCs/>
      <w:color w:val="66009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スタイル4"/>
    <w:basedOn w:val="a"/>
    <w:next w:val="a3"/>
    <w:rsid w:val="00B21EBB"/>
  </w:style>
  <w:style w:type="paragraph" w:styleId="a3">
    <w:name w:val="endnote text"/>
    <w:basedOn w:val="a"/>
    <w:semiHidden/>
    <w:rsid w:val="00B21EBB"/>
    <w:pPr>
      <w:snapToGrid w:val="0"/>
      <w:jc w:val="left"/>
    </w:pPr>
  </w:style>
  <w:style w:type="paragraph" w:customStyle="1" w:styleId="9">
    <w:name w:val="スタイル9"/>
    <w:basedOn w:val="a3"/>
    <w:rsid w:val="00B21EBB"/>
  </w:style>
  <w:style w:type="paragraph" w:customStyle="1" w:styleId="100">
    <w:name w:val="スタイル10"/>
    <w:basedOn w:val="a"/>
    <w:next w:val="a3"/>
    <w:link w:val="101"/>
    <w:autoRedefine/>
    <w:rsid w:val="005C315C"/>
    <w:rPr>
      <w:rFonts w:ascii="HGPｺﾞｼｯｸE" w:eastAsia="HGPｺﾞｼｯｸE"/>
      <w:szCs w:val="21"/>
    </w:rPr>
  </w:style>
  <w:style w:type="paragraph" w:customStyle="1" w:styleId="21">
    <w:name w:val="スタイル2"/>
    <w:basedOn w:val="a"/>
    <w:next w:val="a3"/>
    <w:rsid w:val="00FC4C63"/>
    <w:pPr>
      <w:ind w:firstLine="210"/>
    </w:pPr>
  </w:style>
  <w:style w:type="character" w:styleId="a4">
    <w:name w:val="Hyperlink"/>
    <w:uiPriority w:val="99"/>
    <w:rsid w:val="00FC65CC"/>
    <w:rPr>
      <w:strike w:val="0"/>
      <w:dstrike w:val="0"/>
      <w:color w:val="3300CC"/>
      <w:u w:val="none"/>
      <w:effect w:val="none"/>
    </w:rPr>
  </w:style>
  <w:style w:type="paragraph" w:customStyle="1" w:styleId="text">
    <w:name w:val="text"/>
    <w:basedOn w:val="a"/>
    <w:rsid w:val="00FC65CC"/>
    <w:pPr>
      <w:widowControl/>
      <w:spacing w:before="100" w:beforeAutospacing="1" w:after="100" w:afterAutospacing="1" w:line="324" w:lineRule="auto"/>
      <w:jc w:val="left"/>
    </w:pPr>
    <w:rPr>
      <w:rFonts w:ascii="Arial" w:eastAsia="ＭＳ Ｐゴシック" w:hAnsi="Arial" w:cs="Arial"/>
      <w:color w:val="000000"/>
      <w:kern w:val="0"/>
      <w:sz w:val="20"/>
      <w:szCs w:val="20"/>
    </w:rPr>
  </w:style>
  <w:style w:type="character" w:styleId="a5">
    <w:name w:val="Strong"/>
    <w:uiPriority w:val="22"/>
    <w:qFormat/>
    <w:rsid w:val="00FC65CC"/>
    <w:rPr>
      <w:b/>
      <w:bCs/>
    </w:rPr>
  </w:style>
  <w:style w:type="paragraph" w:styleId="a6">
    <w:name w:val="footer"/>
    <w:basedOn w:val="a"/>
    <w:link w:val="a7"/>
    <w:rsid w:val="00FC65CC"/>
    <w:pPr>
      <w:tabs>
        <w:tab w:val="center" w:pos="4252"/>
        <w:tab w:val="right" w:pos="8504"/>
      </w:tabs>
      <w:snapToGrid w:val="0"/>
    </w:pPr>
  </w:style>
  <w:style w:type="character" w:styleId="a8">
    <w:name w:val="page number"/>
    <w:basedOn w:val="a0"/>
    <w:rsid w:val="00FC65CC"/>
  </w:style>
  <w:style w:type="character" w:customStyle="1" w:styleId="101">
    <w:name w:val="スタイル10 (文字)"/>
    <w:link w:val="100"/>
    <w:rsid w:val="005C315C"/>
    <w:rPr>
      <w:rFonts w:ascii="HGPｺﾞｼｯｸE" w:eastAsia="HGPｺﾞｼｯｸE"/>
      <w:kern w:val="2"/>
      <w:sz w:val="21"/>
      <w:szCs w:val="21"/>
    </w:rPr>
  </w:style>
  <w:style w:type="paragraph" w:styleId="a9">
    <w:name w:val="header"/>
    <w:basedOn w:val="a"/>
    <w:link w:val="aa"/>
    <w:rsid w:val="00D42CAE"/>
    <w:pPr>
      <w:tabs>
        <w:tab w:val="center" w:pos="4252"/>
        <w:tab w:val="right" w:pos="8504"/>
      </w:tabs>
      <w:snapToGrid w:val="0"/>
    </w:pPr>
  </w:style>
  <w:style w:type="character" w:customStyle="1" w:styleId="aa">
    <w:name w:val="ヘッダー (文字)"/>
    <w:link w:val="a9"/>
    <w:rsid w:val="00D42CAE"/>
    <w:rPr>
      <w:kern w:val="2"/>
      <w:sz w:val="21"/>
      <w:szCs w:val="24"/>
    </w:rPr>
  </w:style>
  <w:style w:type="character" w:customStyle="1" w:styleId="a7">
    <w:name w:val="フッター (文字)"/>
    <w:link w:val="a6"/>
    <w:rsid w:val="00783425"/>
    <w:rPr>
      <w:kern w:val="2"/>
      <w:sz w:val="21"/>
      <w:szCs w:val="24"/>
    </w:rPr>
  </w:style>
  <w:style w:type="paragraph" w:styleId="Web">
    <w:name w:val="Normal (Web)"/>
    <w:basedOn w:val="a"/>
    <w:uiPriority w:val="99"/>
    <w:unhideWhenUsed/>
    <w:rsid w:val="00A75229"/>
    <w:pPr>
      <w:widowControl/>
      <w:spacing w:after="480"/>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B06B46"/>
    <w:pPr>
      <w:ind w:leftChars="400" w:left="840"/>
    </w:pPr>
  </w:style>
  <w:style w:type="character" w:customStyle="1" w:styleId="10">
    <w:name w:val="見出し 1 (文字)"/>
    <w:basedOn w:val="a0"/>
    <w:link w:val="1"/>
    <w:uiPriority w:val="9"/>
    <w:rsid w:val="00B06B46"/>
    <w:rPr>
      <w:rFonts w:asciiTheme="majorHAnsi" w:eastAsiaTheme="majorEastAsia" w:hAnsiTheme="majorHAnsi" w:cstheme="majorBidi"/>
      <w:kern w:val="2"/>
      <w:sz w:val="24"/>
      <w:szCs w:val="24"/>
    </w:rPr>
  </w:style>
  <w:style w:type="character" w:customStyle="1" w:styleId="hinshi">
    <w:name w:val="hinshi"/>
    <w:basedOn w:val="a0"/>
    <w:rsid w:val="00B06B46"/>
  </w:style>
  <w:style w:type="character" w:customStyle="1" w:styleId="ex">
    <w:name w:val="ex"/>
    <w:basedOn w:val="a0"/>
    <w:rsid w:val="00B06B46"/>
  </w:style>
  <w:style w:type="paragraph" w:styleId="ac">
    <w:name w:val="Balloon Text"/>
    <w:basedOn w:val="a"/>
    <w:link w:val="ad"/>
    <w:rsid w:val="00B06B46"/>
    <w:rPr>
      <w:rFonts w:asciiTheme="majorHAnsi" w:eastAsiaTheme="majorEastAsia" w:hAnsiTheme="majorHAnsi" w:cstheme="majorBidi"/>
      <w:sz w:val="18"/>
      <w:szCs w:val="18"/>
    </w:rPr>
  </w:style>
  <w:style w:type="character" w:customStyle="1" w:styleId="ad">
    <w:name w:val="吹き出し (文字)"/>
    <w:basedOn w:val="a0"/>
    <w:link w:val="ac"/>
    <w:rsid w:val="00B06B46"/>
    <w:rPr>
      <w:rFonts w:asciiTheme="majorHAnsi" w:eastAsiaTheme="majorEastAsia" w:hAnsiTheme="majorHAnsi" w:cstheme="majorBidi"/>
      <w:kern w:val="2"/>
      <w:sz w:val="18"/>
      <w:szCs w:val="18"/>
    </w:rPr>
  </w:style>
  <w:style w:type="character" w:customStyle="1" w:styleId="30">
    <w:name w:val="見出し 3 (文字)"/>
    <w:basedOn w:val="a0"/>
    <w:link w:val="3"/>
    <w:uiPriority w:val="9"/>
    <w:rsid w:val="00B06B46"/>
    <w:rPr>
      <w:rFonts w:asciiTheme="majorHAnsi" w:eastAsiaTheme="majorEastAsia" w:hAnsiTheme="majorHAnsi" w:cstheme="majorBidi"/>
      <w:kern w:val="2"/>
      <w:sz w:val="21"/>
      <w:szCs w:val="24"/>
    </w:rPr>
  </w:style>
  <w:style w:type="paragraph" w:customStyle="1" w:styleId="hatena-http-detail-title">
    <w:name w:val="hatena-http-detail-title"/>
    <w:basedOn w:val="a"/>
    <w:rsid w:val="00B06B46"/>
    <w:pPr>
      <w:widowControl/>
      <w:jc w:val="left"/>
    </w:pPr>
    <w:rPr>
      <w:rFonts w:ascii="ＭＳ Ｐゴシック" w:eastAsia="ＭＳ Ｐゴシック" w:hAnsi="ＭＳ Ｐゴシック" w:cs="ＭＳ Ｐゴシック"/>
      <w:kern w:val="0"/>
      <w:sz w:val="24"/>
    </w:rPr>
  </w:style>
  <w:style w:type="character" w:customStyle="1" w:styleId="ruby">
    <w:name w:val="ruby"/>
    <w:basedOn w:val="a0"/>
    <w:rsid w:val="00C5262A"/>
  </w:style>
  <w:style w:type="character" w:customStyle="1" w:styleId="mw-headline">
    <w:name w:val="mw-headline"/>
    <w:basedOn w:val="a0"/>
    <w:rsid w:val="008E78B7"/>
  </w:style>
  <w:style w:type="character" w:customStyle="1" w:styleId="mw-editsection-bracket">
    <w:name w:val="mw-editsection-bracket"/>
    <w:basedOn w:val="a0"/>
    <w:rsid w:val="008E78B7"/>
  </w:style>
  <w:style w:type="character" w:customStyle="1" w:styleId="20">
    <w:name w:val="見出し 2 (文字)"/>
    <w:basedOn w:val="a0"/>
    <w:link w:val="2"/>
    <w:uiPriority w:val="9"/>
    <w:rsid w:val="008E78B7"/>
    <w:rPr>
      <w:rFonts w:ascii="ＭＳ Ｐゴシック" w:eastAsia="ＭＳ Ｐゴシック" w:hAnsi="ＭＳ Ｐゴシック" w:cs="ＭＳ Ｐゴシック"/>
      <w:b/>
      <w:bCs/>
      <w:color w:val="990033"/>
      <w:sz w:val="32"/>
      <w:szCs w:val="32"/>
    </w:rPr>
  </w:style>
  <w:style w:type="character" w:styleId="ae">
    <w:name w:val="FollowedHyperlink"/>
    <w:basedOn w:val="a0"/>
    <w:uiPriority w:val="99"/>
    <w:unhideWhenUsed/>
    <w:rsid w:val="008E78B7"/>
    <w:rPr>
      <w:color w:val="800080"/>
      <w:u w:val="single"/>
    </w:rPr>
  </w:style>
  <w:style w:type="paragraph" w:customStyle="1" w:styleId="postedit-container">
    <w:name w:val="postedit-container"/>
    <w:basedOn w:val="a"/>
    <w:rsid w:val="008E78B7"/>
    <w:pPr>
      <w:widowControl/>
      <w:jc w:val="left"/>
    </w:pPr>
    <w:rPr>
      <w:rFonts w:ascii="ＭＳ Ｐゴシック" w:eastAsia="ＭＳ Ｐゴシック" w:hAnsi="ＭＳ Ｐゴシック" w:cs="ＭＳ Ｐゴシック"/>
      <w:kern w:val="0"/>
      <w:sz w:val="20"/>
      <w:szCs w:val="20"/>
    </w:rPr>
  </w:style>
  <w:style w:type="paragraph" w:customStyle="1" w:styleId="postedit">
    <w:name w:val="postedit"/>
    <w:basedOn w:val="a"/>
    <w:rsid w:val="008E78B7"/>
    <w:pPr>
      <w:widowControl/>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jc w:val="left"/>
    </w:pPr>
    <w:rPr>
      <w:rFonts w:ascii="ＭＳ Ｐゴシック" w:eastAsia="ＭＳ Ｐゴシック" w:hAnsi="ＭＳ Ｐゴシック" w:cs="ＭＳ Ｐゴシック"/>
      <w:color w:val="626465"/>
      <w:kern w:val="0"/>
      <w:sz w:val="24"/>
    </w:rPr>
  </w:style>
  <w:style w:type="paragraph" w:customStyle="1" w:styleId="postedit-icon">
    <w:name w:val="postedit-icon"/>
    <w:basedOn w:val="a"/>
    <w:rsid w:val="008E78B7"/>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ostedit-close">
    <w:name w:val="postedit-close"/>
    <w:basedOn w:val="a"/>
    <w:rsid w:val="008E78B7"/>
    <w:pPr>
      <w:widowControl/>
      <w:spacing w:before="100" w:beforeAutospacing="1" w:after="100" w:afterAutospacing="1" w:line="552" w:lineRule="atLeast"/>
      <w:jc w:val="left"/>
    </w:pPr>
    <w:rPr>
      <w:rFonts w:ascii="ＭＳ Ｐゴシック" w:eastAsia="ＭＳ Ｐゴシック" w:hAnsi="ＭＳ Ｐゴシック" w:cs="ＭＳ Ｐゴシック"/>
      <w:b/>
      <w:bCs/>
      <w:color w:val="000000"/>
      <w:kern w:val="0"/>
      <w:sz w:val="30"/>
      <w:szCs w:val="30"/>
    </w:rPr>
  </w:style>
  <w:style w:type="paragraph" w:customStyle="1" w:styleId="uls-menu">
    <w:name w:val="uls-menu"/>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8E78B7"/>
    <w:pPr>
      <w:widowControl/>
      <w:spacing w:before="75" w:after="75"/>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8E78B7"/>
    <w:pPr>
      <w:widowControl/>
      <w:pBdr>
        <w:right w:val="single" w:sz="6" w:space="0" w:color="C9C9C9"/>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embedplayer">
    <w:name w:val="mwembedplay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oadingspinner">
    <w:name w:val="loadingspinn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imported-resource">
    <w:name w:val="mw-imported-resource"/>
    <w:basedOn w:val="a"/>
    <w:rsid w:val="008E78B7"/>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kaltura-icon">
    <w:name w:val="kaltura-icon"/>
    <w:basedOn w:val="a"/>
    <w:rsid w:val="008E78B7"/>
    <w:pPr>
      <w:widowControl/>
      <w:spacing w:before="30" w:after="100" w:afterAutospacing="1"/>
      <w:ind w:left="45"/>
      <w:jc w:val="left"/>
    </w:pPr>
    <w:rPr>
      <w:rFonts w:ascii="ＭＳ Ｐゴシック" w:eastAsia="ＭＳ Ｐゴシック" w:hAnsi="ＭＳ Ｐゴシック" w:cs="ＭＳ Ｐゴシック"/>
      <w:kern w:val="0"/>
      <w:sz w:val="24"/>
    </w:rPr>
  </w:style>
  <w:style w:type="paragraph" w:customStyle="1" w:styleId="mw-fullscreen-overlay">
    <w:name w:val="mw-fullscreen-overlay"/>
    <w:basedOn w:val="a"/>
    <w:rsid w:val="008E78B7"/>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lay-btn-large">
    <w:name w:val="play-btn-large"/>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arouselcontainer">
    <w:name w:val="carouselcontain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arouselvideotitle">
    <w:name w:val="carouselvideotitle"/>
    <w:basedOn w:val="a"/>
    <w:rsid w:val="008E78B7"/>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rPr>
  </w:style>
  <w:style w:type="paragraph" w:customStyle="1" w:styleId="carouselvideotitletext">
    <w:name w:val="carouselvideotitletext"/>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arouseltitleduration">
    <w:name w:val="carouseltitleduration"/>
    <w:basedOn w:val="a"/>
    <w:rsid w:val="008E78B7"/>
    <w:pPr>
      <w:widowControl/>
      <w:shd w:val="clear" w:color="auto" w:fill="5A5A5A"/>
      <w:spacing w:before="100" w:beforeAutospacing="1" w:after="100" w:afterAutospacing="1"/>
      <w:jc w:val="left"/>
    </w:pPr>
    <w:rPr>
      <w:rFonts w:ascii="ＭＳ Ｐゴシック" w:eastAsia="ＭＳ Ｐゴシック" w:hAnsi="ＭＳ Ｐゴシック" w:cs="ＭＳ Ｐゴシック"/>
      <w:color w:val="D9D9D9"/>
      <w:kern w:val="0"/>
      <w:sz w:val="20"/>
      <w:szCs w:val="20"/>
    </w:rPr>
  </w:style>
  <w:style w:type="paragraph" w:customStyle="1" w:styleId="carouselimgtitle">
    <w:name w:val="carouselimgtitle"/>
    <w:basedOn w:val="a"/>
    <w:rsid w:val="008E78B7"/>
    <w:pPr>
      <w:widowControl/>
      <w:spacing w:before="100" w:beforeAutospacing="1" w:after="100" w:afterAutospacing="1"/>
      <w:jc w:val="center"/>
    </w:pPr>
    <w:rPr>
      <w:rFonts w:ascii="ＭＳ Ｐゴシック" w:eastAsia="ＭＳ Ｐゴシック" w:hAnsi="ＭＳ Ｐゴシック" w:cs="ＭＳ Ｐゴシック"/>
      <w:color w:val="FFFFFF"/>
      <w:kern w:val="0"/>
      <w:sz w:val="24"/>
    </w:rPr>
  </w:style>
  <w:style w:type="paragraph" w:customStyle="1" w:styleId="carouselimgduration">
    <w:name w:val="carouselimgduration"/>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FFFFFF"/>
      <w:kern w:val="0"/>
      <w:sz w:val="24"/>
    </w:rPr>
  </w:style>
  <w:style w:type="paragraph" w:customStyle="1" w:styleId="carouselprevbutton">
    <w:name w:val="carouselprevbutton"/>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arouselnextbutton">
    <w:name w:val="carouselnextbutton"/>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lert-container">
    <w:name w:val="alert-contain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lert-title">
    <w:name w:val="alert-title"/>
    <w:basedOn w:val="a"/>
    <w:rsid w:val="008E78B7"/>
    <w:pPr>
      <w:widowControl/>
      <w:pBdr>
        <w:bottom w:val="single" w:sz="6" w:space="4" w:color="D1D1D1"/>
      </w:pBdr>
      <w:shd w:val="clear" w:color="auto" w:fill="E6E6E6"/>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alert-message">
    <w:name w:val="alert-message"/>
    <w:basedOn w:val="a"/>
    <w:rsid w:val="008E78B7"/>
    <w:pPr>
      <w:widowControl/>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alert-buttons-container">
    <w:name w:val="alert-buttons-container"/>
    <w:basedOn w:val="a"/>
    <w:rsid w:val="008E78B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alert-button">
    <w:name w:val="alert-button"/>
    <w:basedOn w:val="a"/>
    <w:rsid w:val="008E78B7"/>
    <w:pPr>
      <w:widowControl/>
      <w:shd w:val="clear" w:color="auto" w:fill="474747"/>
      <w:spacing w:before="100" w:beforeAutospacing="1" w:after="100" w:afterAutospacing="1"/>
      <w:jc w:val="left"/>
    </w:pPr>
    <w:rPr>
      <w:rFonts w:ascii="ＭＳ Ｐゴシック" w:eastAsia="ＭＳ Ｐゴシック" w:hAnsi="ＭＳ Ｐゴシック" w:cs="ＭＳ Ｐゴシック"/>
      <w:color w:val="FFFFFF"/>
      <w:kern w:val="0"/>
      <w:sz w:val="24"/>
    </w:rPr>
  </w:style>
  <w:style w:type="paragraph" w:customStyle="1" w:styleId="mw-tmh-playtext">
    <w:name w:val="mw-tmh-playtext"/>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uggestions">
    <w:name w:val="suggestions"/>
    <w:basedOn w:val="a"/>
    <w:rsid w:val="008E78B7"/>
    <w:pPr>
      <w:widowControl/>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8E78B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8E78B7"/>
    <w:pPr>
      <w:widowControl/>
      <w:pBdr>
        <w:top w:val="single" w:sz="6" w:space="0" w:color="AAAAAA"/>
        <w:left w:val="single" w:sz="6" w:space="0" w:color="AAAAAA"/>
        <w:bottom w:val="single" w:sz="6" w:space="0" w:color="AAAAAA"/>
        <w:right w:val="single" w:sz="6" w:space="0" w:color="AAAAAA"/>
      </w:pBdr>
      <w:shd w:val="clear" w:color="auto" w:fill="FFFFFF"/>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8E78B7"/>
    <w:pPr>
      <w:widowControl/>
      <w:spacing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8E78B7"/>
    <w:pPr>
      <w:widowControl/>
      <w:shd w:val="clear" w:color="auto" w:fill="4C59A6"/>
      <w:spacing w:before="100" w:beforeAutospacing="1" w:after="100" w:afterAutospacing="1"/>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8E78B7"/>
    <w:pPr>
      <w:widowControl/>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8E78B7"/>
    <w:pPr>
      <w:widowControl/>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8E78B7"/>
    <w:pPr>
      <w:widowControl/>
      <w:spacing w:after="100" w:afterAutospacing="1"/>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8E78B7"/>
    <w:pPr>
      <w:widowControl/>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eastAsia="ＭＳ Ｐゴシック" w:hAnsi="inherit" w:cs="ＭＳ Ｐゴシック"/>
      <w:b/>
      <w:bCs/>
      <w:color w:val="555555"/>
      <w:kern w:val="0"/>
      <w:sz w:val="24"/>
    </w:rPr>
  </w:style>
  <w:style w:type="paragraph" w:customStyle="1" w:styleId="cn-closebutton">
    <w:name w:val="cn-closebutton"/>
    <w:basedOn w:val="a"/>
    <w:rsid w:val="008E78B7"/>
    <w:pPr>
      <w:widowControl/>
      <w:spacing w:before="100" w:beforeAutospacing="1" w:after="100" w:afterAutospacing="1"/>
      <w:ind w:firstLine="285"/>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8E78B7"/>
    <w:pPr>
      <w:widowControl/>
      <w:spacing w:after="100" w:afterAutospacing="1"/>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8E78B7"/>
    <w:pPr>
      <w:widowControl/>
      <w:pBdr>
        <w:top w:val="single" w:sz="6" w:space="0" w:color="347BFF"/>
        <w:left w:val="single" w:sz="6" w:space="0" w:color="347BFF"/>
        <w:bottom w:val="single" w:sz="6" w:space="0" w:color="347BFF"/>
        <w:right w:val="single" w:sz="6" w:space="0" w:color="347BFF"/>
      </w:pBdr>
      <w:shd w:val="clear" w:color="auto" w:fill="FFFFFF"/>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8E78B7"/>
    <w:pPr>
      <w:widowControl/>
      <w:shd w:val="clear" w:color="auto" w:fill="347B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555555"/>
      <w:kern w:val="0"/>
      <w:sz w:val="24"/>
    </w:rPr>
  </w:style>
  <w:style w:type="paragraph" w:customStyle="1" w:styleId="mw-mmv-overlay">
    <w:name w:val="mw-mmv-overlay"/>
    <w:basedOn w:val="a"/>
    <w:rsid w:val="008E78B7"/>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8E78B7"/>
    <w:pPr>
      <w:widowControl/>
      <w:spacing w:before="75" w:after="100" w:afterAutospacing="1"/>
      <w:jc w:val="left"/>
    </w:pPr>
    <w:rPr>
      <w:rFonts w:ascii="ＭＳ Ｐゴシック" w:eastAsia="ＭＳ Ｐゴシック" w:hAnsi="ＭＳ Ｐゴシック" w:cs="ＭＳ Ｐゴシック"/>
      <w:kern w:val="0"/>
      <w:sz w:val="24"/>
    </w:rPr>
  </w:style>
  <w:style w:type="paragraph" w:customStyle="1" w:styleId="unicode">
    <w:name w:val="unicode"/>
    <w:basedOn w:val="a"/>
    <w:rsid w:val="008E78B7"/>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ipa">
    <w:name w:val="ipa"/>
    <w:basedOn w:val="a"/>
    <w:rsid w:val="008E78B7"/>
    <w:pPr>
      <w:widowControl/>
      <w:spacing w:before="100" w:beforeAutospacing="1" w:after="100" w:afterAutospacing="1"/>
      <w:jc w:val="left"/>
    </w:pPr>
    <w:rPr>
      <w:rFonts w:ascii="Arial" w:eastAsia="ＭＳ Ｐゴシック" w:hAnsi="Arial" w:cs="Arial"/>
      <w:kern w:val="0"/>
      <w:sz w:val="24"/>
    </w:rPr>
  </w:style>
  <w:style w:type="paragraph" w:customStyle="1" w:styleId="sampa">
    <w:name w:val="sampa"/>
    <w:basedOn w:val="a"/>
    <w:rsid w:val="008E78B7"/>
    <w:pPr>
      <w:widowControl/>
      <w:spacing w:before="100" w:beforeAutospacing="1" w:after="100" w:afterAutospacing="1"/>
      <w:jc w:val="left"/>
    </w:pPr>
    <w:rPr>
      <w:rFonts w:ascii="Courier" w:eastAsia="ＭＳ Ｐゴシック" w:hAnsi="Courier" w:cs="ＭＳ Ｐゴシック"/>
      <w:kern w:val="0"/>
      <w:sz w:val="24"/>
    </w:rPr>
  </w:style>
  <w:style w:type="paragraph" w:customStyle="1" w:styleId="navbox-title">
    <w:name w:val="navbox-title"/>
    <w:basedOn w:val="a"/>
    <w:rsid w:val="008E78B7"/>
    <w:pPr>
      <w:widowControl/>
      <w:shd w:val="clear" w:color="auto" w:fill="CCCC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8E78B7"/>
    <w:pPr>
      <w:widowControl/>
      <w:shd w:val="clear" w:color="auto" w:fill="DDDD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8E78B7"/>
    <w:pPr>
      <w:widowControl/>
      <w:shd w:val="clear" w:color="auto" w:fill="DDDDFF"/>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8E78B7"/>
    <w:pPr>
      <w:widowControl/>
      <w:shd w:val="clear" w:color="auto" w:fill="FDFDF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8E78B7"/>
    <w:pPr>
      <w:widowControl/>
      <w:shd w:val="clear" w:color="auto" w:fill="FDFDF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8E78B7"/>
    <w:pPr>
      <w:widowControl/>
      <w:shd w:val="clear" w:color="auto" w:fill="F7F7F7"/>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8E78B7"/>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otice">
    <w:name w:val="notice"/>
    <w:basedOn w:val="a"/>
    <w:rsid w:val="008E78B7"/>
    <w:pPr>
      <w:widowControl/>
      <w:spacing w:before="240" w:after="240"/>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8E78B7"/>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8E78B7"/>
    <w:pPr>
      <w:widowControl/>
      <w:pBdr>
        <w:top w:val="single" w:sz="6" w:space="2" w:color="AAAAAA"/>
        <w:left w:val="single" w:sz="6" w:space="2" w:color="AAAAAA"/>
        <w:bottom w:val="single" w:sz="6" w:space="2" w:color="AAAAAA"/>
        <w:right w:val="single" w:sz="6" w:space="2" w:color="AAAAAA"/>
      </w:pBdr>
      <w:shd w:val="clear" w:color="auto" w:fill="F9F9F9"/>
      <w:spacing w:after="240"/>
    </w:pPr>
    <w:rPr>
      <w:rFonts w:ascii="ＭＳ Ｐゴシック" w:eastAsia="ＭＳ Ｐゴシック" w:hAnsi="ＭＳ Ｐゴシック" w:cs="ＭＳ Ｐゴシック"/>
      <w:kern w:val="0"/>
      <w:sz w:val="24"/>
    </w:rPr>
  </w:style>
  <w:style w:type="paragraph" w:customStyle="1" w:styleId="infobox">
    <w:name w:val="infobox"/>
    <w:basedOn w:val="a"/>
    <w:rsid w:val="008E78B7"/>
    <w:pPr>
      <w:widowControl/>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8E78B7"/>
    <w:pPr>
      <w:widowControl/>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8E78B7"/>
    <w:pPr>
      <w:widowControl/>
      <w:pBdr>
        <w:top w:val="outset" w:sz="6" w:space="4" w:color="EEEEFF"/>
        <w:left w:val="outset" w:sz="6" w:space="7" w:color="EEEEFF"/>
        <w:bottom w:val="outset" w:sz="6" w:space="4" w:color="EEEEFF"/>
        <w:right w:val="outset" w:sz="6" w:space="7" w:color="EEEEFF"/>
      </w:pBdr>
      <w:shd w:val="clear" w:color="auto" w:fill="EEEEFF"/>
      <w:spacing w:after="120"/>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8E78B7"/>
    <w:pPr>
      <w:widowControl/>
      <w:pBdr>
        <w:bottom w:val="single" w:sz="6" w:space="2" w:color="AAAAAA"/>
      </w:pBdr>
      <w:spacing w:before="120" w:after="120"/>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wrap">
    <w:name w:val="wrap"/>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geo-dms">
    <w:name w:val="geo-dms"/>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geo-dec">
    <w:name w:val="geo-dec"/>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editsection-moved">
    <w:name w:val="editsection-moved"/>
    <w:basedOn w:val="a"/>
    <w:rsid w:val="008E78B7"/>
    <w:pPr>
      <w:widowControl/>
      <w:spacing w:line="216" w:lineRule="auto"/>
      <w:jc w:val="left"/>
    </w:pPr>
    <w:rPr>
      <w:rFonts w:ascii="ＭＳ Ｐゴシック" w:eastAsia="ＭＳ Ｐゴシック" w:hAnsi="ＭＳ Ｐゴシック" w:cs="ＭＳ Ｐゴシック"/>
      <w:kern w:val="0"/>
      <w:sz w:val="24"/>
    </w:rPr>
  </w:style>
  <w:style w:type="paragraph" w:customStyle="1" w:styleId="editsection-expands">
    <w:name w:val="editsection-expands"/>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globegris">
    <w:name w:val="globegris"/>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sbox">
    <w:name w:val="asbox"/>
    <w:basedOn w:val="a"/>
    <w:rsid w:val="008E78B7"/>
    <w:pPr>
      <w:widowControl/>
      <w:pBdr>
        <w:top w:val="single" w:sz="6" w:space="0" w:color="999999"/>
        <w:left w:val="single" w:sz="6" w:space="0" w:color="999999"/>
        <w:bottom w:val="single" w:sz="6" w:space="0" w:color="999999"/>
        <w:right w:val="single" w:sz="6" w:space="0" w:color="999999"/>
      </w:pBdr>
      <w:shd w:val="clear" w:color="auto" w:fill="F8F8F8"/>
      <w:spacing w:before="120" w:after="120"/>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8E78B7"/>
    <w:pPr>
      <w:widowControl/>
      <w:spacing w:before="100" w:beforeAutospacing="1" w:after="100" w:afterAutospacing="1"/>
      <w:jc w:val="left"/>
    </w:pPr>
    <w:rPr>
      <w:rFonts w:ascii="Times New Roman" w:eastAsia="ＭＳ Ｐゴシック" w:hAnsi="Times New Roman"/>
      <w:kern w:val="0"/>
      <w:sz w:val="26"/>
      <w:szCs w:val="26"/>
    </w:rPr>
  </w:style>
  <w:style w:type="paragraph" w:customStyle="1" w:styleId="special-label">
    <w:name w:val="special-label"/>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mbox">
    <w:name w:val="imbox"/>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副題1"/>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mbox">
    <w:name w:val="tmbox"/>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ls-settings-trigger">
    <w:name w:val="uls-settings-trigg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lert-text">
    <w:name w:val="alert-text"/>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cite-accessibility-label">
    <w:name w:val="cite-accessibility-label"/>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8E78B7"/>
    <w:rPr>
      <w:rFonts w:ascii="Times New Roman" w:hAnsi="Times New Roman" w:cs="Times New Roman" w:hint="default"/>
      <w:sz w:val="26"/>
      <w:szCs w:val="26"/>
    </w:rPr>
  </w:style>
  <w:style w:type="character" w:customStyle="1" w:styleId="mwe-math-mathml-inline">
    <w:name w:val="mwe-math-mathml-inline"/>
    <w:basedOn w:val="a0"/>
    <w:rsid w:val="008E78B7"/>
    <w:rPr>
      <w:sz w:val="26"/>
      <w:szCs w:val="26"/>
    </w:rPr>
  </w:style>
  <w:style w:type="paragraph" w:customStyle="1" w:styleId="play-btn-large1">
    <w:name w:val="play-btn-large1"/>
    <w:basedOn w:val="a"/>
    <w:rsid w:val="008E78B7"/>
    <w:pPr>
      <w:widowControl/>
      <w:spacing w:after="100" w:afterAutospacing="1"/>
      <w:ind w:left="-525"/>
      <w:jc w:val="left"/>
    </w:pPr>
    <w:rPr>
      <w:rFonts w:ascii="ＭＳ Ｐゴシック" w:eastAsia="ＭＳ Ｐゴシック" w:hAnsi="ＭＳ Ｐゴシック" w:cs="ＭＳ Ｐゴシック"/>
      <w:kern w:val="0"/>
      <w:sz w:val="24"/>
    </w:rPr>
  </w:style>
  <w:style w:type="paragraph" w:customStyle="1" w:styleId="special-label1">
    <w:name w:val="special-label1"/>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8E78B7"/>
    <w:pPr>
      <w:widowControl/>
      <w:spacing w:before="100" w:beforeAutospacing="1" w:after="100" w:afterAutospacing="1"/>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8E78B7"/>
    <w:pPr>
      <w:widowControl/>
      <w:shd w:val="clear" w:color="auto"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8E78B7"/>
    <w:pPr>
      <w:widowControl/>
      <w:spacing w:before="100" w:beforeAutospacing="1" w:after="100" w:afterAutospacing="1"/>
      <w:jc w:val="left"/>
    </w:pPr>
    <w:rPr>
      <w:rFonts w:ascii="ＭＳ Ｐゴシック" w:eastAsia="ＭＳ Ｐゴシック" w:hAnsi="ＭＳ Ｐゴシック" w:cs="ＭＳ Ｐゴシック"/>
      <w:color w:val="FFFFFF"/>
      <w:kern w:val="0"/>
      <w:sz w:val="24"/>
    </w:rPr>
  </w:style>
  <w:style w:type="paragraph" w:customStyle="1" w:styleId="mw-editsection1">
    <w:name w:val="mw-editsection1"/>
    <w:basedOn w:val="a"/>
    <w:rsid w:val="008E78B7"/>
    <w:pPr>
      <w:widowControl/>
      <w:spacing w:before="100" w:beforeAutospacing="1" w:after="100" w:afterAutospacing="1"/>
      <w:jc w:val="left"/>
    </w:pPr>
    <w:rPr>
      <w:rFonts w:ascii="Arial" w:eastAsia="ＭＳ Ｐゴシック" w:hAnsi="Arial" w:cs="Arial"/>
      <w:kern w:val="0"/>
      <w:sz w:val="24"/>
    </w:rPr>
  </w:style>
  <w:style w:type="paragraph" w:customStyle="1" w:styleId="uls-settings-trigger1">
    <w:name w:val="uls-settings-trigger1"/>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ls-settings-trigger2">
    <w:name w:val="uls-settings-trigger2"/>
    <w:basedOn w:val="a"/>
    <w:rsid w:val="008E78B7"/>
    <w:pPr>
      <w:widowControl/>
      <w:spacing w:before="45" w:after="100" w:afterAutospacing="1"/>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pecial-query3">
    <w:name w:val="special-query3"/>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ls-trigger1">
    <w:name w:val="uls-trigger1"/>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8E78B7"/>
    <w:pPr>
      <w:widowControl/>
      <w:shd w:val="clear" w:color="auto" w:fill="DDDD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8E78B7"/>
    <w:pPr>
      <w:widowControl/>
      <w:shd w:val="clear" w:color="auto" w:fill="E6E6FF"/>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8E78B7"/>
    <w:pPr>
      <w:widowControl/>
      <w:shd w:val="clear" w:color="auto" w:fill="E6E6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8E78B7"/>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8E78B7"/>
    <w:pPr>
      <w:widowControl/>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8E78B7"/>
    <w:pPr>
      <w:widowControl/>
      <w:spacing w:before="60" w:after="60"/>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8E78B7"/>
    <w:pPr>
      <w:widowControl/>
      <w:spacing w:before="30" w:after="30"/>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8E7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8E78B7"/>
    <w:pPr>
      <w:widowControl/>
      <w:spacing w:before="100" w:beforeAutospacing="1" w:after="100" w:afterAutospacing="1"/>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8E78B7"/>
    <w:rPr>
      <w:rFonts w:ascii="Times New Roman" w:hAnsi="Times New Roman" w:cs="Times New Roman" w:hint="default"/>
      <w:sz w:val="24"/>
      <w:szCs w:val="24"/>
    </w:rPr>
  </w:style>
  <w:style w:type="character" w:customStyle="1" w:styleId="toctoggle">
    <w:name w:val="toctoggle"/>
    <w:basedOn w:val="a0"/>
    <w:rsid w:val="008E78B7"/>
  </w:style>
  <w:style w:type="character" w:customStyle="1" w:styleId="tocnumber">
    <w:name w:val="tocnumber"/>
    <w:basedOn w:val="a0"/>
    <w:rsid w:val="008E78B7"/>
  </w:style>
  <w:style w:type="character" w:customStyle="1" w:styleId="toctext">
    <w:name w:val="toctext"/>
    <w:basedOn w:val="a0"/>
    <w:rsid w:val="008E78B7"/>
  </w:style>
  <w:style w:type="character" w:customStyle="1" w:styleId="fix-domain">
    <w:name w:val="fix-domain"/>
    <w:basedOn w:val="a0"/>
    <w:rsid w:val="008E78B7"/>
  </w:style>
  <w:style w:type="character" w:customStyle="1" w:styleId="reference-text">
    <w:name w:val="reference-text"/>
    <w:basedOn w:val="a0"/>
    <w:rsid w:val="008E78B7"/>
  </w:style>
  <w:style w:type="paragraph" w:styleId="af">
    <w:name w:val="Closing"/>
    <w:basedOn w:val="a"/>
    <w:link w:val="af0"/>
    <w:unhideWhenUsed/>
    <w:rsid w:val="00E30A0F"/>
    <w:pPr>
      <w:jc w:val="right"/>
    </w:pPr>
    <w:rPr>
      <w:rFonts w:ascii="ＭＳ 明朝" w:hAnsi="ＭＳ 明朝"/>
      <w:sz w:val="22"/>
      <w:szCs w:val="22"/>
    </w:rPr>
  </w:style>
  <w:style w:type="character" w:customStyle="1" w:styleId="af0">
    <w:name w:val="結語 (文字)"/>
    <w:basedOn w:val="a0"/>
    <w:link w:val="af"/>
    <w:rsid w:val="00E30A0F"/>
    <w:rPr>
      <w:rFonts w:ascii="ＭＳ 明朝" w:hAnsi="ＭＳ 明朝"/>
      <w:kern w:val="2"/>
      <w:sz w:val="22"/>
      <w:szCs w:val="22"/>
    </w:rPr>
  </w:style>
  <w:style w:type="paragraph" w:styleId="af1">
    <w:name w:val="Plain Text"/>
    <w:basedOn w:val="a"/>
    <w:link w:val="af2"/>
    <w:uiPriority w:val="99"/>
    <w:unhideWhenUsed/>
    <w:rsid w:val="002B7449"/>
    <w:pPr>
      <w:widowControl/>
      <w:jc w:val="left"/>
    </w:pPr>
    <w:rPr>
      <w:rFonts w:ascii="ＭＳ ゴシック" w:eastAsia="ＭＳ ゴシック" w:hAnsi="ＭＳ ゴシック" w:cs="ＭＳ Ｐゴシック"/>
      <w:kern w:val="0"/>
      <w:sz w:val="20"/>
      <w:szCs w:val="20"/>
    </w:rPr>
  </w:style>
  <w:style w:type="character" w:customStyle="1" w:styleId="af2">
    <w:name w:val="書式なし (文字)"/>
    <w:basedOn w:val="a0"/>
    <w:link w:val="af1"/>
    <w:uiPriority w:val="99"/>
    <w:rsid w:val="002B7449"/>
    <w:rPr>
      <w:rFonts w:ascii="ＭＳ ゴシック" w:eastAsia="ＭＳ ゴシック" w:hAnsi="ＭＳ ゴシック" w:cs="ＭＳ Ｐゴシック"/>
    </w:rPr>
  </w:style>
  <w:style w:type="paragraph" w:styleId="af3">
    <w:name w:val="Date"/>
    <w:basedOn w:val="a"/>
    <w:next w:val="a"/>
    <w:link w:val="af4"/>
    <w:rsid w:val="007769A8"/>
  </w:style>
  <w:style w:type="character" w:customStyle="1" w:styleId="af4">
    <w:name w:val="日付 (文字)"/>
    <w:basedOn w:val="a0"/>
    <w:link w:val="af3"/>
    <w:rsid w:val="007769A8"/>
    <w:rPr>
      <w:kern w:val="2"/>
      <w:sz w:val="21"/>
      <w:szCs w:val="24"/>
    </w:rPr>
  </w:style>
  <w:style w:type="character" w:customStyle="1" w:styleId="font-sizel1">
    <w:name w:val="font-sizel1"/>
    <w:basedOn w:val="a0"/>
    <w:rsid w:val="0042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6922">
      <w:bodyDiv w:val="1"/>
      <w:marLeft w:val="0"/>
      <w:marRight w:val="0"/>
      <w:marTop w:val="0"/>
      <w:marBottom w:val="0"/>
      <w:divBdr>
        <w:top w:val="none" w:sz="0" w:space="0" w:color="auto"/>
        <w:left w:val="none" w:sz="0" w:space="0" w:color="auto"/>
        <w:bottom w:val="none" w:sz="0" w:space="0" w:color="auto"/>
        <w:right w:val="none" w:sz="0" w:space="0" w:color="auto"/>
      </w:divBdr>
      <w:divsChild>
        <w:div w:id="387842482">
          <w:marLeft w:val="0"/>
          <w:marRight w:val="0"/>
          <w:marTop w:val="0"/>
          <w:marBottom w:val="0"/>
          <w:divBdr>
            <w:top w:val="none" w:sz="0" w:space="0" w:color="auto"/>
            <w:left w:val="none" w:sz="0" w:space="0" w:color="auto"/>
            <w:bottom w:val="none" w:sz="0" w:space="0" w:color="auto"/>
            <w:right w:val="none" w:sz="0" w:space="0" w:color="auto"/>
          </w:divBdr>
          <w:divsChild>
            <w:div w:id="291449674">
              <w:marLeft w:val="0"/>
              <w:marRight w:val="0"/>
              <w:marTop w:val="0"/>
              <w:marBottom w:val="0"/>
              <w:divBdr>
                <w:top w:val="none" w:sz="0" w:space="0" w:color="auto"/>
                <w:left w:val="none" w:sz="0" w:space="0" w:color="auto"/>
                <w:bottom w:val="none" w:sz="0" w:space="0" w:color="auto"/>
                <w:right w:val="none" w:sz="0" w:space="0" w:color="auto"/>
              </w:divBdr>
            </w:div>
            <w:div w:id="457528370">
              <w:marLeft w:val="0"/>
              <w:marRight w:val="0"/>
              <w:marTop w:val="0"/>
              <w:marBottom w:val="0"/>
              <w:divBdr>
                <w:top w:val="none" w:sz="0" w:space="0" w:color="auto"/>
                <w:left w:val="none" w:sz="0" w:space="0" w:color="auto"/>
                <w:bottom w:val="none" w:sz="0" w:space="0" w:color="auto"/>
                <w:right w:val="none" w:sz="0" w:space="0" w:color="auto"/>
              </w:divBdr>
            </w:div>
            <w:div w:id="1078013788">
              <w:marLeft w:val="0"/>
              <w:marRight w:val="0"/>
              <w:marTop w:val="0"/>
              <w:marBottom w:val="0"/>
              <w:divBdr>
                <w:top w:val="none" w:sz="0" w:space="0" w:color="auto"/>
                <w:left w:val="none" w:sz="0" w:space="0" w:color="auto"/>
                <w:bottom w:val="none" w:sz="0" w:space="0" w:color="auto"/>
                <w:right w:val="none" w:sz="0" w:space="0" w:color="auto"/>
              </w:divBdr>
            </w:div>
            <w:div w:id="1168791896">
              <w:marLeft w:val="0"/>
              <w:marRight w:val="0"/>
              <w:marTop w:val="0"/>
              <w:marBottom w:val="0"/>
              <w:divBdr>
                <w:top w:val="none" w:sz="0" w:space="0" w:color="auto"/>
                <w:left w:val="none" w:sz="0" w:space="0" w:color="auto"/>
                <w:bottom w:val="none" w:sz="0" w:space="0" w:color="auto"/>
                <w:right w:val="none" w:sz="0" w:space="0" w:color="auto"/>
              </w:divBdr>
            </w:div>
            <w:div w:id="1253777339">
              <w:marLeft w:val="0"/>
              <w:marRight w:val="0"/>
              <w:marTop w:val="0"/>
              <w:marBottom w:val="0"/>
              <w:divBdr>
                <w:top w:val="none" w:sz="0" w:space="0" w:color="auto"/>
                <w:left w:val="none" w:sz="0" w:space="0" w:color="auto"/>
                <w:bottom w:val="none" w:sz="0" w:space="0" w:color="auto"/>
                <w:right w:val="none" w:sz="0" w:space="0" w:color="auto"/>
              </w:divBdr>
            </w:div>
            <w:div w:id="1444105613">
              <w:marLeft w:val="0"/>
              <w:marRight w:val="0"/>
              <w:marTop w:val="0"/>
              <w:marBottom w:val="0"/>
              <w:divBdr>
                <w:top w:val="none" w:sz="0" w:space="0" w:color="auto"/>
                <w:left w:val="none" w:sz="0" w:space="0" w:color="auto"/>
                <w:bottom w:val="none" w:sz="0" w:space="0" w:color="auto"/>
                <w:right w:val="none" w:sz="0" w:space="0" w:color="auto"/>
              </w:divBdr>
            </w:div>
            <w:div w:id="14843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3104">
      <w:bodyDiv w:val="1"/>
      <w:marLeft w:val="0"/>
      <w:marRight w:val="0"/>
      <w:marTop w:val="0"/>
      <w:marBottom w:val="0"/>
      <w:divBdr>
        <w:top w:val="none" w:sz="0" w:space="0" w:color="auto"/>
        <w:left w:val="none" w:sz="0" w:space="0" w:color="auto"/>
        <w:bottom w:val="none" w:sz="0" w:space="0" w:color="auto"/>
        <w:right w:val="none" w:sz="0" w:space="0" w:color="auto"/>
      </w:divBdr>
    </w:div>
    <w:div w:id="150487169">
      <w:bodyDiv w:val="1"/>
      <w:marLeft w:val="0"/>
      <w:marRight w:val="0"/>
      <w:marTop w:val="0"/>
      <w:marBottom w:val="0"/>
      <w:divBdr>
        <w:top w:val="none" w:sz="0" w:space="0" w:color="auto"/>
        <w:left w:val="none" w:sz="0" w:space="0" w:color="auto"/>
        <w:bottom w:val="none" w:sz="0" w:space="0" w:color="auto"/>
        <w:right w:val="none" w:sz="0" w:space="0" w:color="auto"/>
      </w:divBdr>
    </w:div>
    <w:div w:id="175654580">
      <w:bodyDiv w:val="1"/>
      <w:marLeft w:val="0"/>
      <w:marRight w:val="0"/>
      <w:marTop w:val="0"/>
      <w:marBottom w:val="0"/>
      <w:divBdr>
        <w:top w:val="none" w:sz="0" w:space="0" w:color="auto"/>
        <w:left w:val="none" w:sz="0" w:space="0" w:color="auto"/>
        <w:bottom w:val="none" w:sz="0" w:space="0" w:color="auto"/>
        <w:right w:val="none" w:sz="0" w:space="0" w:color="auto"/>
      </w:divBdr>
      <w:divsChild>
        <w:div w:id="1245452346">
          <w:marLeft w:val="0"/>
          <w:marRight w:val="0"/>
          <w:marTop w:val="0"/>
          <w:marBottom w:val="0"/>
          <w:divBdr>
            <w:top w:val="none" w:sz="0" w:space="0" w:color="auto"/>
            <w:left w:val="none" w:sz="0" w:space="0" w:color="auto"/>
            <w:bottom w:val="none" w:sz="0" w:space="0" w:color="auto"/>
            <w:right w:val="none" w:sz="0" w:space="0" w:color="auto"/>
          </w:divBdr>
          <w:divsChild>
            <w:div w:id="452362184">
              <w:marLeft w:val="0"/>
              <w:marRight w:val="0"/>
              <w:marTop w:val="0"/>
              <w:marBottom w:val="0"/>
              <w:divBdr>
                <w:top w:val="none" w:sz="0" w:space="0" w:color="auto"/>
                <w:left w:val="none" w:sz="0" w:space="0" w:color="auto"/>
                <w:bottom w:val="none" w:sz="0" w:space="0" w:color="auto"/>
                <w:right w:val="none" w:sz="0" w:space="0" w:color="auto"/>
              </w:divBdr>
              <w:divsChild>
                <w:div w:id="9000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5071">
      <w:bodyDiv w:val="1"/>
      <w:marLeft w:val="0"/>
      <w:marRight w:val="0"/>
      <w:marTop w:val="0"/>
      <w:marBottom w:val="0"/>
      <w:divBdr>
        <w:top w:val="none" w:sz="0" w:space="0" w:color="auto"/>
        <w:left w:val="none" w:sz="0" w:space="0" w:color="auto"/>
        <w:bottom w:val="none" w:sz="0" w:space="0" w:color="auto"/>
        <w:right w:val="none" w:sz="0" w:space="0" w:color="auto"/>
      </w:divBdr>
      <w:divsChild>
        <w:div w:id="640840629">
          <w:marLeft w:val="0"/>
          <w:marRight w:val="0"/>
          <w:marTop w:val="0"/>
          <w:marBottom w:val="0"/>
          <w:divBdr>
            <w:top w:val="none" w:sz="0" w:space="0" w:color="auto"/>
            <w:left w:val="none" w:sz="0" w:space="0" w:color="auto"/>
            <w:bottom w:val="none" w:sz="0" w:space="0" w:color="auto"/>
            <w:right w:val="none" w:sz="0" w:space="0" w:color="auto"/>
          </w:divBdr>
          <w:divsChild>
            <w:div w:id="1638218647">
              <w:marLeft w:val="0"/>
              <w:marRight w:val="4800"/>
              <w:marTop w:val="0"/>
              <w:marBottom w:val="0"/>
              <w:divBdr>
                <w:top w:val="none" w:sz="0" w:space="0" w:color="auto"/>
                <w:left w:val="none" w:sz="0" w:space="0" w:color="auto"/>
                <w:bottom w:val="none" w:sz="0" w:space="0" w:color="auto"/>
                <w:right w:val="none" w:sz="0" w:space="0" w:color="auto"/>
              </w:divBdr>
              <w:divsChild>
                <w:div w:id="2098935187">
                  <w:marLeft w:val="0"/>
                  <w:marRight w:val="0"/>
                  <w:marTop w:val="0"/>
                  <w:marBottom w:val="450"/>
                  <w:divBdr>
                    <w:top w:val="none" w:sz="0" w:space="0" w:color="auto"/>
                    <w:left w:val="none" w:sz="0" w:space="0" w:color="auto"/>
                    <w:bottom w:val="none" w:sz="0" w:space="0" w:color="auto"/>
                    <w:right w:val="none" w:sz="0" w:space="0" w:color="auto"/>
                  </w:divBdr>
                  <w:divsChild>
                    <w:div w:id="1994676190">
                      <w:marLeft w:val="0"/>
                      <w:marRight w:val="0"/>
                      <w:marTop w:val="0"/>
                      <w:marBottom w:val="225"/>
                      <w:divBdr>
                        <w:top w:val="none" w:sz="0" w:space="0" w:color="auto"/>
                        <w:left w:val="none" w:sz="0" w:space="0" w:color="auto"/>
                        <w:bottom w:val="none" w:sz="0" w:space="0" w:color="auto"/>
                        <w:right w:val="none" w:sz="0" w:space="0" w:color="auto"/>
                      </w:divBdr>
                      <w:divsChild>
                        <w:div w:id="474227497">
                          <w:marLeft w:val="0"/>
                          <w:marRight w:val="0"/>
                          <w:marTop w:val="0"/>
                          <w:marBottom w:val="0"/>
                          <w:divBdr>
                            <w:top w:val="none" w:sz="0" w:space="0" w:color="auto"/>
                            <w:left w:val="none" w:sz="0" w:space="0" w:color="auto"/>
                            <w:bottom w:val="none" w:sz="0" w:space="0" w:color="auto"/>
                            <w:right w:val="none" w:sz="0" w:space="0" w:color="auto"/>
                          </w:divBdr>
                          <w:divsChild>
                            <w:div w:id="388917820">
                              <w:marLeft w:val="510"/>
                              <w:marRight w:val="0"/>
                              <w:marTop w:val="30"/>
                              <w:marBottom w:val="375"/>
                              <w:divBdr>
                                <w:top w:val="none" w:sz="0" w:space="0" w:color="auto"/>
                                <w:left w:val="none" w:sz="0" w:space="0" w:color="auto"/>
                                <w:bottom w:val="none" w:sz="0" w:space="0" w:color="auto"/>
                                <w:right w:val="none" w:sz="0" w:space="0" w:color="auto"/>
                              </w:divBdr>
                              <w:divsChild>
                                <w:div w:id="108547485">
                                  <w:marLeft w:val="0"/>
                                  <w:marRight w:val="0"/>
                                  <w:marTop w:val="0"/>
                                  <w:marBottom w:val="150"/>
                                  <w:divBdr>
                                    <w:top w:val="single" w:sz="12" w:space="8" w:color="E6CDB8"/>
                                    <w:left w:val="single" w:sz="12" w:space="8" w:color="E6CDB8"/>
                                    <w:bottom w:val="single" w:sz="12" w:space="6" w:color="E6CDB8"/>
                                    <w:right w:val="single" w:sz="12" w:space="8" w:color="E6CDB8"/>
                                  </w:divBdr>
                                  <w:divsChild>
                                    <w:div w:id="1496990995">
                                      <w:marLeft w:val="0"/>
                                      <w:marRight w:val="0"/>
                                      <w:marTop w:val="0"/>
                                      <w:marBottom w:val="450"/>
                                      <w:divBdr>
                                        <w:top w:val="none" w:sz="0" w:space="0" w:color="auto"/>
                                        <w:left w:val="none" w:sz="0" w:space="0" w:color="auto"/>
                                        <w:bottom w:val="none" w:sz="0" w:space="0" w:color="auto"/>
                                        <w:right w:val="none" w:sz="0" w:space="0" w:color="auto"/>
                                      </w:divBdr>
                                      <w:divsChild>
                                        <w:div w:id="3332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083672">
      <w:bodyDiv w:val="1"/>
      <w:marLeft w:val="0"/>
      <w:marRight w:val="0"/>
      <w:marTop w:val="0"/>
      <w:marBottom w:val="0"/>
      <w:divBdr>
        <w:top w:val="none" w:sz="0" w:space="0" w:color="auto"/>
        <w:left w:val="none" w:sz="0" w:space="0" w:color="auto"/>
        <w:bottom w:val="none" w:sz="0" w:space="0" w:color="auto"/>
        <w:right w:val="none" w:sz="0" w:space="0" w:color="auto"/>
      </w:divBdr>
    </w:div>
    <w:div w:id="503857190">
      <w:bodyDiv w:val="1"/>
      <w:marLeft w:val="0"/>
      <w:marRight w:val="0"/>
      <w:marTop w:val="0"/>
      <w:marBottom w:val="0"/>
      <w:divBdr>
        <w:top w:val="none" w:sz="0" w:space="0" w:color="auto"/>
        <w:left w:val="none" w:sz="0" w:space="0" w:color="auto"/>
        <w:bottom w:val="none" w:sz="0" w:space="0" w:color="auto"/>
        <w:right w:val="none" w:sz="0" w:space="0" w:color="auto"/>
      </w:divBdr>
    </w:div>
    <w:div w:id="512689507">
      <w:bodyDiv w:val="1"/>
      <w:marLeft w:val="0"/>
      <w:marRight w:val="0"/>
      <w:marTop w:val="0"/>
      <w:marBottom w:val="0"/>
      <w:divBdr>
        <w:top w:val="none" w:sz="0" w:space="0" w:color="auto"/>
        <w:left w:val="none" w:sz="0" w:space="0" w:color="auto"/>
        <w:bottom w:val="none" w:sz="0" w:space="0" w:color="auto"/>
        <w:right w:val="none" w:sz="0" w:space="0" w:color="auto"/>
      </w:divBdr>
      <w:divsChild>
        <w:div w:id="1015107120">
          <w:marLeft w:val="0"/>
          <w:marRight w:val="0"/>
          <w:marTop w:val="0"/>
          <w:marBottom w:val="0"/>
          <w:divBdr>
            <w:top w:val="none" w:sz="0" w:space="0" w:color="auto"/>
            <w:left w:val="none" w:sz="0" w:space="0" w:color="auto"/>
            <w:bottom w:val="none" w:sz="0" w:space="0" w:color="auto"/>
            <w:right w:val="none" w:sz="0" w:space="0" w:color="auto"/>
          </w:divBdr>
          <w:divsChild>
            <w:div w:id="521091614">
              <w:marLeft w:val="0"/>
              <w:marRight w:val="0"/>
              <w:marTop w:val="0"/>
              <w:marBottom w:val="0"/>
              <w:divBdr>
                <w:top w:val="none" w:sz="0" w:space="0" w:color="auto"/>
                <w:left w:val="none" w:sz="0" w:space="0" w:color="auto"/>
                <w:bottom w:val="none" w:sz="0" w:space="0" w:color="auto"/>
                <w:right w:val="none" w:sz="0" w:space="0" w:color="auto"/>
              </w:divBdr>
              <w:divsChild>
                <w:div w:id="197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3397">
      <w:bodyDiv w:val="1"/>
      <w:marLeft w:val="0"/>
      <w:marRight w:val="0"/>
      <w:marTop w:val="0"/>
      <w:marBottom w:val="0"/>
      <w:divBdr>
        <w:top w:val="none" w:sz="0" w:space="0" w:color="auto"/>
        <w:left w:val="none" w:sz="0" w:space="0" w:color="auto"/>
        <w:bottom w:val="none" w:sz="0" w:space="0" w:color="auto"/>
        <w:right w:val="none" w:sz="0" w:space="0" w:color="auto"/>
      </w:divBdr>
      <w:divsChild>
        <w:div w:id="808665200">
          <w:marLeft w:val="0"/>
          <w:marRight w:val="0"/>
          <w:marTop w:val="0"/>
          <w:marBottom w:val="0"/>
          <w:divBdr>
            <w:top w:val="none" w:sz="0" w:space="0" w:color="auto"/>
            <w:left w:val="none" w:sz="0" w:space="0" w:color="auto"/>
            <w:bottom w:val="none" w:sz="0" w:space="0" w:color="auto"/>
            <w:right w:val="none" w:sz="0" w:space="0" w:color="auto"/>
          </w:divBdr>
          <w:divsChild>
            <w:div w:id="7292049">
              <w:marLeft w:val="0"/>
              <w:marRight w:val="0"/>
              <w:marTop w:val="0"/>
              <w:marBottom w:val="0"/>
              <w:divBdr>
                <w:top w:val="none" w:sz="0" w:space="0" w:color="auto"/>
                <w:left w:val="none" w:sz="0" w:space="0" w:color="auto"/>
                <w:bottom w:val="none" w:sz="0" w:space="0" w:color="auto"/>
                <w:right w:val="none" w:sz="0" w:space="0" w:color="auto"/>
              </w:divBdr>
            </w:div>
            <w:div w:id="205919506">
              <w:marLeft w:val="0"/>
              <w:marRight w:val="0"/>
              <w:marTop w:val="0"/>
              <w:marBottom w:val="0"/>
              <w:divBdr>
                <w:top w:val="none" w:sz="0" w:space="0" w:color="auto"/>
                <w:left w:val="none" w:sz="0" w:space="0" w:color="auto"/>
                <w:bottom w:val="none" w:sz="0" w:space="0" w:color="auto"/>
                <w:right w:val="none" w:sz="0" w:space="0" w:color="auto"/>
              </w:divBdr>
            </w:div>
            <w:div w:id="498928396">
              <w:marLeft w:val="0"/>
              <w:marRight w:val="0"/>
              <w:marTop w:val="0"/>
              <w:marBottom w:val="0"/>
              <w:divBdr>
                <w:top w:val="none" w:sz="0" w:space="0" w:color="auto"/>
                <w:left w:val="none" w:sz="0" w:space="0" w:color="auto"/>
                <w:bottom w:val="none" w:sz="0" w:space="0" w:color="auto"/>
                <w:right w:val="none" w:sz="0" w:space="0" w:color="auto"/>
              </w:divBdr>
            </w:div>
            <w:div w:id="1424843509">
              <w:marLeft w:val="0"/>
              <w:marRight w:val="0"/>
              <w:marTop w:val="0"/>
              <w:marBottom w:val="0"/>
              <w:divBdr>
                <w:top w:val="none" w:sz="0" w:space="0" w:color="auto"/>
                <w:left w:val="none" w:sz="0" w:space="0" w:color="auto"/>
                <w:bottom w:val="none" w:sz="0" w:space="0" w:color="auto"/>
                <w:right w:val="none" w:sz="0" w:space="0" w:color="auto"/>
              </w:divBdr>
            </w:div>
            <w:div w:id="16979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8713">
      <w:bodyDiv w:val="1"/>
      <w:marLeft w:val="0"/>
      <w:marRight w:val="0"/>
      <w:marTop w:val="0"/>
      <w:marBottom w:val="0"/>
      <w:divBdr>
        <w:top w:val="none" w:sz="0" w:space="0" w:color="auto"/>
        <w:left w:val="none" w:sz="0" w:space="0" w:color="auto"/>
        <w:bottom w:val="none" w:sz="0" w:space="0" w:color="auto"/>
        <w:right w:val="none" w:sz="0" w:space="0" w:color="auto"/>
      </w:divBdr>
    </w:div>
    <w:div w:id="589972119">
      <w:bodyDiv w:val="1"/>
      <w:marLeft w:val="0"/>
      <w:marRight w:val="0"/>
      <w:marTop w:val="0"/>
      <w:marBottom w:val="0"/>
      <w:divBdr>
        <w:top w:val="none" w:sz="0" w:space="0" w:color="auto"/>
        <w:left w:val="none" w:sz="0" w:space="0" w:color="auto"/>
        <w:bottom w:val="none" w:sz="0" w:space="0" w:color="auto"/>
        <w:right w:val="none" w:sz="0" w:space="0" w:color="auto"/>
      </w:divBdr>
    </w:div>
    <w:div w:id="606541005">
      <w:bodyDiv w:val="1"/>
      <w:marLeft w:val="0"/>
      <w:marRight w:val="0"/>
      <w:marTop w:val="0"/>
      <w:marBottom w:val="0"/>
      <w:divBdr>
        <w:top w:val="none" w:sz="0" w:space="0" w:color="auto"/>
        <w:left w:val="none" w:sz="0" w:space="0" w:color="auto"/>
        <w:bottom w:val="none" w:sz="0" w:space="0" w:color="auto"/>
        <w:right w:val="none" w:sz="0" w:space="0" w:color="auto"/>
      </w:divBdr>
      <w:divsChild>
        <w:div w:id="542180173">
          <w:marLeft w:val="0"/>
          <w:marRight w:val="0"/>
          <w:marTop w:val="0"/>
          <w:marBottom w:val="0"/>
          <w:divBdr>
            <w:top w:val="none" w:sz="0" w:space="0" w:color="auto"/>
            <w:left w:val="none" w:sz="0" w:space="0" w:color="auto"/>
            <w:bottom w:val="none" w:sz="0" w:space="0" w:color="auto"/>
            <w:right w:val="none" w:sz="0" w:space="0" w:color="auto"/>
          </w:divBdr>
          <w:divsChild>
            <w:div w:id="685596025">
              <w:marLeft w:val="0"/>
              <w:marRight w:val="0"/>
              <w:marTop w:val="0"/>
              <w:marBottom w:val="0"/>
              <w:divBdr>
                <w:top w:val="none" w:sz="0" w:space="0" w:color="auto"/>
                <w:left w:val="none" w:sz="0" w:space="0" w:color="auto"/>
                <w:bottom w:val="none" w:sz="0" w:space="0" w:color="auto"/>
                <w:right w:val="none" w:sz="0" w:space="0" w:color="auto"/>
              </w:divBdr>
              <w:divsChild>
                <w:div w:id="1366911098">
                  <w:marLeft w:val="0"/>
                  <w:marRight w:val="0"/>
                  <w:marTop w:val="0"/>
                  <w:marBottom w:val="300"/>
                  <w:divBdr>
                    <w:top w:val="none" w:sz="0" w:space="0" w:color="auto"/>
                    <w:left w:val="none" w:sz="0" w:space="0" w:color="auto"/>
                    <w:bottom w:val="none" w:sz="0" w:space="0" w:color="auto"/>
                    <w:right w:val="none" w:sz="0" w:space="0" w:color="auto"/>
                  </w:divBdr>
                  <w:divsChild>
                    <w:div w:id="385111735">
                      <w:marLeft w:val="0"/>
                      <w:marRight w:val="0"/>
                      <w:marTop w:val="0"/>
                      <w:marBottom w:val="0"/>
                      <w:divBdr>
                        <w:top w:val="none" w:sz="0" w:space="0" w:color="auto"/>
                        <w:left w:val="none" w:sz="0" w:space="0" w:color="auto"/>
                        <w:bottom w:val="none" w:sz="0" w:space="0" w:color="auto"/>
                        <w:right w:val="none" w:sz="0" w:space="0" w:color="auto"/>
                      </w:divBdr>
                      <w:divsChild>
                        <w:div w:id="1894853489">
                          <w:marLeft w:val="0"/>
                          <w:marRight w:val="0"/>
                          <w:marTop w:val="360"/>
                          <w:marBottom w:val="0"/>
                          <w:divBdr>
                            <w:top w:val="single" w:sz="12" w:space="24" w:color="9C4836"/>
                            <w:left w:val="none" w:sz="0" w:space="0" w:color="auto"/>
                            <w:bottom w:val="single" w:sz="6" w:space="30" w:color="C8C8C8"/>
                            <w:right w:val="none" w:sz="0" w:space="0" w:color="auto"/>
                          </w:divBdr>
                          <w:divsChild>
                            <w:div w:id="1250039708">
                              <w:marLeft w:val="0"/>
                              <w:marRight w:val="0"/>
                              <w:marTop w:val="240"/>
                              <w:marBottom w:val="240"/>
                              <w:divBdr>
                                <w:top w:val="none" w:sz="0" w:space="0" w:color="auto"/>
                                <w:left w:val="none" w:sz="0" w:space="0" w:color="auto"/>
                                <w:bottom w:val="none" w:sz="0" w:space="0" w:color="auto"/>
                                <w:right w:val="none" w:sz="0" w:space="0" w:color="auto"/>
                              </w:divBdr>
                            </w:div>
                            <w:div w:id="994526776">
                              <w:marLeft w:val="0"/>
                              <w:marRight w:val="0"/>
                              <w:marTop w:val="360"/>
                              <w:marBottom w:val="0"/>
                              <w:divBdr>
                                <w:top w:val="single" w:sz="12" w:space="0" w:color="9C4836"/>
                                <w:left w:val="none" w:sz="0" w:space="0" w:color="auto"/>
                                <w:bottom w:val="none" w:sz="0" w:space="0" w:color="auto"/>
                                <w:right w:val="none" w:sz="0" w:space="0" w:color="auto"/>
                              </w:divBdr>
                              <w:divsChild>
                                <w:div w:id="985161496">
                                  <w:marLeft w:val="0"/>
                                  <w:marRight w:val="0"/>
                                  <w:marTop w:val="420"/>
                                  <w:marBottom w:val="0"/>
                                  <w:divBdr>
                                    <w:top w:val="none" w:sz="0" w:space="0" w:color="auto"/>
                                    <w:left w:val="none" w:sz="0" w:space="0" w:color="auto"/>
                                    <w:bottom w:val="none" w:sz="0" w:space="0" w:color="auto"/>
                                    <w:right w:val="none" w:sz="0" w:space="0" w:color="auto"/>
                                  </w:divBdr>
                                  <w:divsChild>
                                    <w:div w:id="600919306">
                                      <w:marLeft w:val="0"/>
                                      <w:marRight w:val="0"/>
                                      <w:marTop w:val="0"/>
                                      <w:marBottom w:val="0"/>
                                      <w:divBdr>
                                        <w:top w:val="none" w:sz="0" w:space="0" w:color="auto"/>
                                        <w:left w:val="none" w:sz="0" w:space="0" w:color="auto"/>
                                        <w:bottom w:val="none" w:sz="0" w:space="0" w:color="auto"/>
                                        <w:right w:val="none" w:sz="0" w:space="0" w:color="auto"/>
                                      </w:divBdr>
                                      <w:divsChild>
                                        <w:div w:id="1150292977">
                                          <w:marLeft w:val="0"/>
                                          <w:marRight w:val="0"/>
                                          <w:marTop w:val="0"/>
                                          <w:marBottom w:val="0"/>
                                          <w:divBdr>
                                            <w:top w:val="none" w:sz="0" w:space="0" w:color="auto"/>
                                            <w:left w:val="none" w:sz="0" w:space="0" w:color="auto"/>
                                            <w:bottom w:val="none" w:sz="0" w:space="0" w:color="auto"/>
                                            <w:right w:val="none" w:sz="0" w:space="0" w:color="auto"/>
                                          </w:divBdr>
                                        </w:div>
                                      </w:divsChild>
                                    </w:div>
                                    <w:div w:id="1062367071">
                                      <w:marLeft w:val="0"/>
                                      <w:marRight w:val="0"/>
                                      <w:marTop w:val="420"/>
                                      <w:marBottom w:val="0"/>
                                      <w:divBdr>
                                        <w:top w:val="none" w:sz="0" w:space="0" w:color="auto"/>
                                        <w:left w:val="none" w:sz="0" w:space="0" w:color="auto"/>
                                        <w:bottom w:val="none" w:sz="0" w:space="0" w:color="auto"/>
                                        <w:right w:val="none" w:sz="0" w:space="0" w:color="auto"/>
                                      </w:divBdr>
                                      <w:divsChild>
                                        <w:div w:id="12245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998440">
      <w:bodyDiv w:val="1"/>
      <w:marLeft w:val="0"/>
      <w:marRight w:val="0"/>
      <w:marTop w:val="0"/>
      <w:marBottom w:val="0"/>
      <w:divBdr>
        <w:top w:val="none" w:sz="0" w:space="0" w:color="auto"/>
        <w:left w:val="none" w:sz="0" w:space="0" w:color="auto"/>
        <w:bottom w:val="none" w:sz="0" w:space="0" w:color="auto"/>
        <w:right w:val="none" w:sz="0" w:space="0" w:color="auto"/>
      </w:divBdr>
      <w:divsChild>
        <w:div w:id="1370106147">
          <w:marLeft w:val="0"/>
          <w:marRight w:val="0"/>
          <w:marTop w:val="0"/>
          <w:marBottom w:val="0"/>
          <w:divBdr>
            <w:top w:val="none" w:sz="0" w:space="0" w:color="auto"/>
            <w:left w:val="none" w:sz="0" w:space="0" w:color="auto"/>
            <w:bottom w:val="none" w:sz="0" w:space="0" w:color="auto"/>
            <w:right w:val="none" w:sz="0" w:space="0" w:color="auto"/>
          </w:divBdr>
          <w:divsChild>
            <w:div w:id="1294091257">
              <w:marLeft w:val="0"/>
              <w:marRight w:val="0"/>
              <w:marTop w:val="0"/>
              <w:marBottom w:val="0"/>
              <w:divBdr>
                <w:top w:val="none" w:sz="0" w:space="0" w:color="auto"/>
                <w:left w:val="none" w:sz="0" w:space="0" w:color="auto"/>
                <w:bottom w:val="none" w:sz="0" w:space="0" w:color="auto"/>
                <w:right w:val="none" w:sz="0" w:space="0" w:color="auto"/>
              </w:divBdr>
              <w:divsChild>
                <w:div w:id="1303853933">
                  <w:marLeft w:val="195"/>
                  <w:marRight w:val="0"/>
                  <w:marTop w:val="0"/>
                  <w:marBottom w:val="0"/>
                  <w:divBdr>
                    <w:top w:val="none" w:sz="0" w:space="0" w:color="auto"/>
                    <w:left w:val="none" w:sz="0" w:space="0" w:color="auto"/>
                    <w:bottom w:val="none" w:sz="0" w:space="0" w:color="auto"/>
                    <w:right w:val="none" w:sz="0" w:space="0" w:color="auto"/>
                  </w:divBdr>
                  <w:divsChild>
                    <w:div w:id="1970237076">
                      <w:marLeft w:val="405"/>
                      <w:marRight w:val="0"/>
                      <w:marTop w:val="180"/>
                      <w:marBottom w:val="300"/>
                      <w:divBdr>
                        <w:top w:val="none" w:sz="0" w:space="0" w:color="auto"/>
                        <w:left w:val="none" w:sz="0" w:space="0" w:color="auto"/>
                        <w:bottom w:val="none" w:sz="0" w:space="0" w:color="auto"/>
                        <w:right w:val="none" w:sz="0" w:space="0" w:color="auto"/>
                      </w:divBdr>
                      <w:divsChild>
                        <w:div w:id="28073170">
                          <w:marLeft w:val="0"/>
                          <w:marRight w:val="0"/>
                          <w:marTop w:val="450"/>
                          <w:marBottom w:val="0"/>
                          <w:divBdr>
                            <w:top w:val="none" w:sz="0" w:space="0" w:color="auto"/>
                            <w:left w:val="none" w:sz="0" w:space="0" w:color="auto"/>
                            <w:bottom w:val="none" w:sz="0" w:space="0" w:color="auto"/>
                            <w:right w:val="none" w:sz="0" w:space="0" w:color="auto"/>
                          </w:divBdr>
                          <w:divsChild>
                            <w:div w:id="1344865020">
                              <w:marLeft w:val="0"/>
                              <w:marRight w:val="0"/>
                              <w:marTop w:val="0"/>
                              <w:marBottom w:val="0"/>
                              <w:divBdr>
                                <w:top w:val="none" w:sz="0" w:space="0" w:color="auto"/>
                                <w:left w:val="none" w:sz="0" w:space="0" w:color="auto"/>
                                <w:bottom w:val="none" w:sz="0" w:space="0" w:color="auto"/>
                                <w:right w:val="none" w:sz="0" w:space="0" w:color="auto"/>
                              </w:divBdr>
                            </w:div>
                          </w:divsChild>
                        </w:div>
                        <w:div w:id="16345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73147">
      <w:bodyDiv w:val="1"/>
      <w:marLeft w:val="0"/>
      <w:marRight w:val="0"/>
      <w:marTop w:val="0"/>
      <w:marBottom w:val="0"/>
      <w:divBdr>
        <w:top w:val="none" w:sz="0" w:space="0" w:color="auto"/>
        <w:left w:val="none" w:sz="0" w:space="0" w:color="auto"/>
        <w:bottom w:val="none" w:sz="0" w:space="0" w:color="auto"/>
        <w:right w:val="none" w:sz="0" w:space="0" w:color="auto"/>
      </w:divBdr>
    </w:div>
    <w:div w:id="790514660">
      <w:bodyDiv w:val="1"/>
      <w:marLeft w:val="0"/>
      <w:marRight w:val="0"/>
      <w:marTop w:val="0"/>
      <w:marBottom w:val="0"/>
      <w:divBdr>
        <w:top w:val="none" w:sz="0" w:space="0" w:color="auto"/>
        <w:left w:val="none" w:sz="0" w:space="0" w:color="auto"/>
        <w:bottom w:val="none" w:sz="0" w:space="0" w:color="auto"/>
        <w:right w:val="none" w:sz="0" w:space="0" w:color="auto"/>
      </w:divBdr>
      <w:divsChild>
        <w:div w:id="254440654">
          <w:marLeft w:val="0"/>
          <w:marRight w:val="0"/>
          <w:marTop w:val="0"/>
          <w:marBottom w:val="0"/>
          <w:divBdr>
            <w:top w:val="none" w:sz="0" w:space="0" w:color="auto"/>
            <w:left w:val="none" w:sz="0" w:space="0" w:color="auto"/>
            <w:bottom w:val="none" w:sz="0" w:space="0" w:color="auto"/>
            <w:right w:val="none" w:sz="0" w:space="0" w:color="auto"/>
          </w:divBdr>
          <w:divsChild>
            <w:div w:id="420024663">
              <w:marLeft w:val="0"/>
              <w:marRight w:val="0"/>
              <w:marTop w:val="0"/>
              <w:marBottom w:val="0"/>
              <w:divBdr>
                <w:top w:val="none" w:sz="0" w:space="0" w:color="auto"/>
                <w:left w:val="none" w:sz="0" w:space="0" w:color="auto"/>
                <w:bottom w:val="none" w:sz="0" w:space="0" w:color="auto"/>
                <w:right w:val="none" w:sz="0" w:space="0" w:color="auto"/>
              </w:divBdr>
            </w:div>
            <w:div w:id="614606267">
              <w:marLeft w:val="0"/>
              <w:marRight w:val="0"/>
              <w:marTop w:val="0"/>
              <w:marBottom w:val="0"/>
              <w:divBdr>
                <w:top w:val="none" w:sz="0" w:space="0" w:color="auto"/>
                <w:left w:val="none" w:sz="0" w:space="0" w:color="auto"/>
                <w:bottom w:val="none" w:sz="0" w:space="0" w:color="auto"/>
                <w:right w:val="none" w:sz="0" w:space="0" w:color="auto"/>
              </w:divBdr>
            </w:div>
            <w:div w:id="1007705959">
              <w:marLeft w:val="0"/>
              <w:marRight w:val="0"/>
              <w:marTop w:val="0"/>
              <w:marBottom w:val="0"/>
              <w:divBdr>
                <w:top w:val="none" w:sz="0" w:space="0" w:color="auto"/>
                <w:left w:val="none" w:sz="0" w:space="0" w:color="auto"/>
                <w:bottom w:val="none" w:sz="0" w:space="0" w:color="auto"/>
                <w:right w:val="none" w:sz="0" w:space="0" w:color="auto"/>
              </w:divBdr>
            </w:div>
            <w:div w:id="1019546782">
              <w:marLeft w:val="0"/>
              <w:marRight w:val="0"/>
              <w:marTop w:val="0"/>
              <w:marBottom w:val="0"/>
              <w:divBdr>
                <w:top w:val="none" w:sz="0" w:space="0" w:color="auto"/>
                <w:left w:val="none" w:sz="0" w:space="0" w:color="auto"/>
                <w:bottom w:val="none" w:sz="0" w:space="0" w:color="auto"/>
                <w:right w:val="none" w:sz="0" w:space="0" w:color="auto"/>
              </w:divBdr>
            </w:div>
            <w:div w:id="1216965709">
              <w:marLeft w:val="0"/>
              <w:marRight w:val="0"/>
              <w:marTop w:val="0"/>
              <w:marBottom w:val="0"/>
              <w:divBdr>
                <w:top w:val="none" w:sz="0" w:space="0" w:color="auto"/>
                <w:left w:val="none" w:sz="0" w:space="0" w:color="auto"/>
                <w:bottom w:val="none" w:sz="0" w:space="0" w:color="auto"/>
                <w:right w:val="none" w:sz="0" w:space="0" w:color="auto"/>
              </w:divBdr>
            </w:div>
            <w:div w:id="16689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980">
      <w:bodyDiv w:val="1"/>
      <w:marLeft w:val="0"/>
      <w:marRight w:val="0"/>
      <w:marTop w:val="0"/>
      <w:marBottom w:val="0"/>
      <w:divBdr>
        <w:top w:val="none" w:sz="0" w:space="0" w:color="auto"/>
        <w:left w:val="none" w:sz="0" w:space="0" w:color="auto"/>
        <w:bottom w:val="none" w:sz="0" w:space="0" w:color="auto"/>
        <w:right w:val="none" w:sz="0" w:space="0" w:color="auto"/>
      </w:divBdr>
    </w:div>
    <w:div w:id="837232839">
      <w:bodyDiv w:val="1"/>
      <w:marLeft w:val="0"/>
      <w:marRight w:val="0"/>
      <w:marTop w:val="0"/>
      <w:marBottom w:val="0"/>
      <w:divBdr>
        <w:top w:val="none" w:sz="0" w:space="0" w:color="auto"/>
        <w:left w:val="none" w:sz="0" w:space="0" w:color="auto"/>
        <w:bottom w:val="none" w:sz="0" w:space="0" w:color="auto"/>
        <w:right w:val="none" w:sz="0" w:space="0" w:color="auto"/>
      </w:divBdr>
      <w:divsChild>
        <w:div w:id="452752280">
          <w:marLeft w:val="0"/>
          <w:marRight w:val="0"/>
          <w:marTop w:val="0"/>
          <w:marBottom w:val="0"/>
          <w:divBdr>
            <w:top w:val="none" w:sz="0" w:space="0" w:color="auto"/>
            <w:left w:val="none" w:sz="0" w:space="0" w:color="auto"/>
            <w:bottom w:val="none" w:sz="0" w:space="0" w:color="auto"/>
            <w:right w:val="none" w:sz="0" w:space="0" w:color="auto"/>
          </w:divBdr>
          <w:divsChild>
            <w:div w:id="1388458795">
              <w:marLeft w:val="0"/>
              <w:marRight w:val="0"/>
              <w:marTop w:val="0"/>
              <w:marBottom w:val="0"/>
              <w:divBdr>
                <w:top w:val="none" w:sz="0" w:space="0" w:color="auto"/>
                <w:left w:val="none" w:sz="0" w:space="0" w:color="auto"/>
                <w:bottom w:val="none" w:sz="0" w:space="0" w:color="auto"/>
                <w:right w:val="none" w:sz="0" w:space="0" w:color="auto"/>
              </w:divBdr>
              <w:divsChild>
                <w:div w:id="75178622">
                  <w:marLeft w:val="0"/>
                  <w:marRight w:val="0"/>
                  <w:marTop w:val="0"/>
                  <w:marBottom w:val="0"/>
                  <w:divBdr>
                    <w:top w:val="none" w:sz="0" w:space="0" w:color="auto"/>
                    <w:left w:val="none" w:sz="0" w:space="0" w:color="auto"/>
                    <w:bottom w:val="none" w:sz="0" w:space="0" w:color="auto"/>
                    <w:right w:val="none" w:sz="0" w:space="0" w:color="auto"/>
                  </w:divBdr>
                  <w:divsChild>
                    <w:div w:id="666519750">
                      <w:marLeft w:val="0"/>
                      <w:marRight w:val="0"/>
                      <w:marTop w:val="0"/>
                      <w:marBottom w:val="0"/>
                      <w:divBdr>
                        <w:top w:val="none" w:sz="0" w:space="0" w:color="auto"/>
                        <w:left w:val="none" w:sz="0" w:space="0" w:color="auto"/>
                        <w:bottom w:val="none" w:sz="0" w:space="0" w:color="auto"/>
                        <w:right w:val="none" w:sz="0" w:space="0" w:color="auto"/>
                      </w:divBdr>
                      <w:divsChild>
                        <w:div w:id="16602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43137">
      <w:bodyDiv w:val="1"/>
      <w:marLeft w:val="0"/>
      <w:marRight w:val="0"/>
      <w:marTop w:val="0"/>
      <w:marBottom w:val="0"/>
      <w:divBdr>
        <w:top w:val="none" w:sz="0" w:space="0" w:color="auto"/>
        <w:left w:val="none" w:sz="0" w:space="0" w:color="auto"/>
        <w:bottom w:val="none" w:sz="0" w:space="0" w:color="auto"/>
        <w:right w:val="none" w:sz="0" w:space="0" w:color="auto"/>
      </w:divBdr>
    </w:div>
    <w:div w:id="987856645">
      <w:bodyDiv w:val="1"/>
      <w:marLeft w:val="0"/>
      <w:marRight w:val="0"/>
      <w:marTop w:val="0"/>
      <w:marBottom w:val="0"/>
      <w:divBdr>
        <w:top w:val="none" w:sz="0" w:space="0" w:color="auto"/>
        <w:left w:val="none" w:sz="0" w:space="0" w:color="auto"/>
        <w:bottom w:val="none" w:sz="0" w:space="0" w:color="auto"/>
        <w:right w:val="none" w:sz="0" w:space="0" w:color="auto"/>
      </w:divBdr>
      <w:divsChild>
        <w:div w:id="331643487">
          <w:marLeft w:val="0"/>
          <w:marRight w:val="0"/>
          <w:marTop w:val="0"/>
          <w:marBottom w:val="0"/>
          <w:divBdr>
            <w:top w:val="none" w:sz="0" w:space="0" w:color="auto"/>
            <w:left w:val="none" w:sz="0" w:space="0" w:color="auto"/>
            <w:bottom w:val="none" w:sz="0" w:space="0" w:color="auto"/>
            <w:right w:val="none" w:sz="0" w:space="0" w:color="auto"/>
          </w:divBdr>
          <w:divsChild>
            <w:div w:id="1607423276">
              <w:marLeft w:val="0"/>
              <w:marRight w:val="0"/>
              <w:marTop w:val="0"/>
              <w:marBottom w:val="0"/>
              <w:divBdr>
                <w:top w:val="none" w:sz="0" w:space="0" w:color="auto"/>
                <w:left w:val="none" w:sz="0" w:space="0" w:color="auto"/>
                <w:bottom w:val="none" w:sz="0" w:space="0" w:color="auto"/>
                <w:right w:val="none" w:sz="0" w:space="0" w:color="auto"/>
              </w:divBdr>
              <w:divsChild>
                <w:div w:id="419105785">
                  <w:marLeft w:val="0"/>
                  <w:marRight w:val="0"/>
                  <w:marTop w:val="0"/>
                  <w:marBottom w:val="0"/>
                  <w:divBdr>
                    <w:top w:val="single" w:sz="6" w:space="0" w:color="E6E6E6"/>
                    <w:left w:val="none" w:sz="0" w:space="0" w:color="auto"/>
                    <w:bottom w:val="none" w:sz="0" w:space="0" w:color="auto"/>
                    <w:right w:val="none" w:sz="0" w:space="0" w:color="auto"/>
                  </w:divBdr>
                  <w:divsChild>
                    <w:div w:id="15586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11138">
      <w:bodyDiv w:val="1"/>
      <w:marLeft w:val="0"/>
      <w:marRight w:val="0"/>
      <w:marTop w:val="0"/>
      <w:marBottom w:val="0"/>
      <w:divBdr>
        <w:top w:val="none" w:sz="0" w:space="0" w:color="auto"/>
        <w:left w:val="none" w:sz="0" w:space="0" w:color="auto"/>
        <w:bottom w:val="none" w:sz="0" w:space="0" w:color="auto"/>
        <w:right w:val="none" w:sz="0" w:space="0" w:color="auto"/>
      </w:divBdr>
    </w:div>
    <w:div w:id="1159810082">
      <w:bodyDiv w:val="1"/>
      <w:marLeft w:val="0"/>
      <w:marRight w:val="0"/>
      <w:marTop w:val="0"/>
      <w:marBottom w:val="0"/>
      <w:divBdr>
        <w:top w:val="none" w:sz="0" w:space="0" w:color="auto"/>
        <w:left w:val="none" w:sz="0" w:space="0" w:color="auto"/>
        <w:bottom w:val="none" w:sz="0" w:space="0" w:color="auto"/>
        <w:right w:val="none" w:sz="0" w:space="0" w:color="auto"/>
      </w:divBdr>
    </w:div>
    <w:div w:id="1268197256">
      <w:bodyDiv w:val="1"/>
      <w:marLeft w:val="0"/>
      <w:marRight w:val="0"/>
      <w:marTop w:val="0"/>
      <w:marBottom w:val="0"/>
      <w:divBdr>
        <w:top w:val="none" w:sz="0" w:space="0" w:color="auto"/>
        <w:left w:val="none" w:sz="0" w:space="0" w:color="auto"/>
        <w:bottom w:val="none" w:sz="0" w:space="0" w:color="auto"/>
        <w:right w:val="none" w:sz="0" w:space="0" w:color="auto"/>
      </w:divBdr>
    </w:div>
    <w:div w:id="1486315396">
      <w:bodyDiv w:val="1"/>
      <w:marLeft w:val="0"/>
      <w:marRight w:val="0"/>
      <w:marTop w:val="0"/>
      <w:marBottom w:val="0"/>
      <w:divBdr>
        <w:top w:val="none" w:sz="0" w:space="0" w:color="auto"/>
        <w:left w:val="none" w:sz="0" w:space="0" w:color="auto"/>
        <w:bottom w:val="none" w:sz="0" w:space="0" w:color="auto"/>
        <w:right w:val="none" w:sz="0" w:space="0" w:color="auto"/>
      </w:divBdr>
    </w:div>
    <w:div w:id="1494489029">
      <w:bodyDiv w:val="1"/>
      <w:marLeft w:val="0"/>
      <w:marRight w:val="0"/>
      <w:marTop w:val="0"/>
      <w:marBottom w:val="0"/>
      <w:divBdr>
        <w:top w:val="none" w:sz="0" w:space="0" w:color="auto"/>
        <w:left w:val="none" w:sz="0" w:space="0" w:color="auto"/>
        <w:bottom w:val="none" w:sz="0" w:space="0" w:color="auto"/>
        <w:right w:val="none" w:sz="0" w:space="0" w:color="auto"/>
      </w:divBdr>
    </w:div>
    <w:div w:id="1517379289">
      <w:bodyDiv w:val="1"/>
      <w:marLeft w:val="0"/>
      <w:marRight w:val="0"/>
      <w:marTop w:val="0"/>
      <w:marBottom w:val="0"/>
      <w:divBdr>
        <w:top w:val="none" w:sz="0" w:space="0" w:color="auto"/>
        <w:left w:val="none" w:sz="0" w:space="0" w:color="auto"/>
        <w:bottom w:val="none" w:sz="0" w:space="0" w:color="auto"/>
        <w:right w:val="none" w:sz="0" w:space="0" w:color="auto"/>
      </w:divBdr>
    </w:div>
    <w:div w:id="1523666878">
      <w:bodyDiv w:val="1"/>
      <w:marLeft w:val="0"/>
      <w:marRight w:val="0"/>
      <w:marTop w:val="0"/>
      <w:marBottom w:val="0"/>
      <w:divBdr>
        <w:top w:val="none" w:sz="0" w:space="0" w:color="auto"/>
        <w:left w:val="none" w:sz="0" w:space="0" w:color="auto"/>
        <w:bottom w:val="none" w:sz="0" w:space="0" w:color="auto"/>
        <w:right w:val="none" w:sz="0" w:space="0" w:color="auto"/>
      </w:divBdr>
    </w:div>
    <w:div w:id="1604453718">
      <w:bodyDiv w:val="1"/>
      <w:marLeft w:val="0"/>
      <w:marRight w:val="0"/>
      <w:marTop w:val="0"/>
      <w:marBottom w:val="0"/>
      <w:divBdr>
        <w:top w:val="none" w:sz="0" w:space="0" w:color="auto"/>
        <w:left w:val="none" w:sz="0" w:space="0" w:color="auto"/>
        <w:bottom w:val="none" w:sz="0" w:space="0" w:color="auto"/>
        <w:right w:val="none" w:sz="0" w:space="0" w:color="auto"/>
      </w:divBdr>
    </w:div>
    <w:div w:id="1659529078">
      <w:bodyDiv w:val="1"/>
      <w:marLeft w:val="0"/>
      <w:marRight w:val="0"/>
      <w:marTop w:val="0"/>
      <w:marBottom w:val="0"/>
      <w:divBdr>
        <w:top w:val="none" w:sz="0" w:space="0" w:color="auto"/>
        <w:left w:val="none" w:sz="0" w:space="0" w:color="auto"/>
        <w:bottom w:val="none" w:sz="0" w:space="0" w:color="auto"/>
        <w:right w:val="none" w:sz="0" w:space="0" w:color="auto"/>
      </w:divBdr>
      <w:divsChild>
        <w:div w:id="511266520">
          <w:marLeft w:val="0"/>
          <w:marRight w:val="0"/>
          <w:marTop w:val="0"/>
          <w:marBottom w:val="0"/>
          <w:divBdr>
            <w:top w:val="none" w:sz="0" w:space="0" w:color="auto"/>
            <w:left w:val="none" w:sz="0" w:space="0" w:color="auto"/>
            <w:bottom w:val="none" w:sz="0" w:space="0" w:color="auto"/>
            <w:right w:val="none" w:sz="0" w:space="0" w:color="auto"/>
          </w:divBdr>
          <w:divsChild>
            <w:div w:id="368454213">
              <w:marLeft w:val="0"/>
              <w:marRight w:val="0"/>
              <w:marTop w:val="0"/>
              <w:marBottom w:val="0"/>
              <w:divBdr>
                <w:top w:val="none" w:sz="0" w:space="0" w:color="auto"/>
                <w:left w:val="none" w:sz="0" w:space="0" w:color="auto"/>
                <w:bottom w:val="none" w:sz="0" w:space="0" w:color="auto"/>
                <w:right w:val="none" w:sz="0" w:space="0" w:color="auto"/>
              </w:divBdr>
              <w:divsChild>
                <w:div w:id="14358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515">
      <w:bodyDiv w:val="1"/>
      <w:marLeft w:val="0"/>
      <w:marRight w:val="0"/>
      <w:marTop w:val="0"/>
      <w:marBottom w:val="0"/>
      <w:divBdr>
        <w:top w:val="none" w:sz="0" w:space="0" w:color="auto"/>
        <w:left w:val="none" w:sz="0" w:space="0" w:color="auto"/>
        <w:bottom w:val="none" w:sz="0" w:space="0" w:color="auto"/>
        <w:right w:val="none" w:sz="0" w:space="0" w:color="auto"/>
      </w:divBdr>
    </w:div>
    <w:div w:id="2115900476">
      <w:bodyDiv w:val="1"/>
      <w:marLeft w:val="0"/>
      <w:marRight w:val="0"/>
      <w:marTop w:val="0"/>
      <w:marBottom w:val="0"/>
      <w:divBdr>
        <w:top w:val="none" w:sz="0" w:space="0" w:color="auto"/>
        <w:left w:val="none" w:sz="0" w:space="0" w:color="auto"/>
        <w:bottom w:val="none" w:sz="0" w:space="0" w:color="auto"/>
        <w:right w:val="none" w:sz="0" w:space="0" w:color="auto"/>
      </w:divBdr>
    </w:div>
    <w:div w:id="2127038619">
      <w:bodyDiv w:val="1"/>
      <w:marLeft w:val="0"/>
      <w:marRight w:val="0"/>
      <w:marTop w:val="0"/>
      <w:marBottom w:val="0"/>
      <w:divBdr>
        <w:top w:val="none" w:sz="0" w:space="0" w:color="auto"/>
        <w:left w:val="none" w:sz="0" w:space="0" w:color="auto"/>
        <w:bottom w:val="none" w:sz="0" w:space="0" w:color="auto"/>
        <w:right w:val="none" w:sz="0" w:space="0" w:color="auto"/>
      </w:divBdr>
      <w:divsChild>
        <w:div w:id="1186334844">
          <w:marLeft w:val="0"/>
          <w:marRight w:val="0"/>
          <w:marTop w:val="0"/>
          <w:marBottom w:val="0"/>
          <w:divBdr>
            <w:top w:val="none" w:sz="0" w:space="0" w:color="auto"/>
            <w:left w:val="none" w:sz="0" w:space="0" w:color="auto"/>
            <w:bottom w:val="none" w:sz="0" w:space="0" w:color="auto"/>
            <w:right w:val="none" w:sz="0" w:space="0" w:color="auto"/>
          </w:divBdr>
          <w:divsChild>
            <w:div w:id="250240810">
              <w:marLeft w:val="0"/>
              <w:marRight w:val="0"/>
              <w:marTop w:val="0"/>
              <w:marBottom w:val="0"/>
              <w:divBdr>
                <w:top w:val="none" w:sz="0" w:space="0" w:color="auto"/>
                <w:left w:val="none" w:sz="0" w:space="0" w:color="auto"/>
                <w:bottom w:val="none" w:sz="0" w:space="0" w:color="auto"/>
                <w:right w:val="none" w:sz="0" w:space="0" w:color="auto"/>
              </w:divBdr>
            </w:div>
            <w:div w:id="621425249">
              <w:marLeft w:val="0"/>
              <w:marRight w:val="0"/>
              <w:marTop w:val="0"/>
              <w:marBottom w:val="0"/>
              <w:divBdr>
                <w:top w:val="none" w:sz="0" w:space="0" w:color="auto"/>
                <w:left w:val="none" w:sz="0" w:space="0" w:color="auto"/>
                <w:bottom w:val="none" w:sz="0" w:space="0" w:color="auto"/>
                <w:right w:val="none" w:sz="0" w:space="0" w:color="auto"/>
              </w:divBdr>
            </w:div>
            <w:div w:id="1444180904">
              <w:marLeft w:val="0"/>
              <w:marRight w:val="0"/>
              <w:marTop w:val="0"/>
              <w:marBottom w:val="0"/>
              <w:divBdr>
                <w:top w:val="none" w:sz="0" w:space="0" w:color="auto"/>
                <w:left w:val="none" w:sz="0" w:space="0" w:color="auto"/>
                <w:bottom w:val="none" w:sz="0" w:space="0" w:color="auto"/>
                <w:right w:val="none" w:sz="0" w:space="0" w:color="auto"/>
              </w:divBdr>
            </w:div>
            <w:div w:id="1966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1003">
      <w:bodyDiv w:val="1"/>
      <w:marLeft w:val="0"/>
      <w:marRight w:val="0"/>
      <w:marTop w:val="0"/>
      <w:marBottom w:val="0"/>
      <w:divBdr>
        <w:top w:val="none" w:sz="0" w:space="0" w:color="auto"/>
        <w:left w:val="none" w:sz="0" w:space="0" w:color="auto"/>
        <w:bottom w:val="none" w:sz="0" w:space="0" w:color="auto"/>
        <w:right w:val="none" w:sz="0" w:space="0" w:color="auto"/>
      </w:divBdr>
      <w:divsChild>
        <w:div w:id="1868789038">
          <w:marLeft w:val="0"/>
          <w:marRight w:val="0"/>
          <w:marTop w:val="0"/>
          <w:marBottom w:val="0"/>
          <w:divBdr>
            <w:top w:val="none" w:sz="0" w:space="0" w:color="auto"/>
            <w:left w:val="none" w:sz="0" w:space="0" w:color="auto"/>
            <w:bottom w:val="none" w:sz="0" w:space="0" w:color="auto"/>
            <w:right w:val="none" w:sz="0" w:space="0" w:color="auto"/>
          </w:divBdr>
          <w:divsChild>
            <w:div w:id="701134275">
              <w:marLeft w:val="0"/>
              <w:marRight w:val="0"/>
              <w:marTop w:val="0"/>
              <w:marBottom w:val="0"/>
              <w:divBdr>
                <w:top w:val="none" w:sz="0" w:space="0" w:color="auto"/>
                <w:left w:val="none" w:sz="0" w:space="0" w:color="auto"/>
                <w:bottom w:val="none" w:sz="0" w:space="0" w:color="auto"/>
                <w:right w:val="none" w:sz="0" w:space="0" w:color="auto"/>
              </w:divBdr>
              <w:divsChild>
                <w:div w:id="1947805066">
                  <w:marLeft w:val="0"/>
                  <w:marRight w:val="0"/>
                  <w:marTop w:val="165"/>
                  <w:marBottom w:val="0"/>
                  <w:divBdr>
                    <w:top w:val="none" w:sz="0" w:space="0" w:color="auto"/>
                    <w:left w:val="none" w:sz="0" w:space="0" w:color="auto"/>
                    <w:bottom w:val="none" w:sz="0" w:space="0" w:color="auto"/>
                    <w:right w:val="none" w:sz="0" w:space="0" w:color="auto"/>
                  </w:divBdr>
                  <w:divsChild>
                    <w:div w:id="593127711">
                      <w:marLeft w:val="0"/>
                      <w:marRight w:val="0"/>
                      <w:marTop w:val="0"/>
                      <w:marBottom w:val="0"/>
                      <w:divBdr>
                        <w:top w:val="none" w:sz="0" w:space="0" w:color="auto"/>
                        <w:left w:val="none" w:sz="0" w:space="0" w:color="auto"/>
                        <w:bottom w:val="none" w:sz="0" w:space="0" w:color="auto"/>
                        <w:right w:val="none" w:sz="0" w:space="0" w:color="auto"/>
                      </w:divBdr>
                      <w:divsChild>
                        <w:div w:id="1537038460">
                          <w:marLeft w:val="0"/>
                          <w:marRight w:val="0"/>
                          <w:marTop w:val="0"/>
                          <w:marBottom w:val="225"/>
                          <w:divBdr>
                            <w:top w:val="none" w:sz="0" w:space="0" w:color="auto"/>
                            <w:left w:val="none" w:sz="0" w:space="0" w:color="auto"/>
                            <w:bottom w:val="none" w:sz="0" w:space="0" w:color="auto"/>
                            <w:right w:val="none" w:sz="0" w:space="0" w:color="auto"/>
                          </w:divBdr>
                          <w:divsChild>
                            <w:div w:id="315575520">
                              <w:marLeft w:val="0"/>
                              <w:marRight w:val="0"/>
                              <w:marTop w:val="0"/>
                              <w:marBottom w:val="0"/>
                              <w:divBdr>
                                <w:top w:val="none" w:sz="0" w:space="0" w:color="auto"/>
                                <w:left w:val="none" w:sz="0" w:space="0" w:color="auto"/>
                                <w:bottom w:val="none" w:sz="0" w:space="0" w:color="auto"/>
                                <w:right w:val="none" w:sz="0" w:space="0" w:color="auto"/>
                              </w:divBdr>
                              <w:divsChild>
                                <w:div w:id="8285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45.png@01D28F18.8DED455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D2B6-EE51-426A-97DB-C2D32353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5124</Words>
  <Characters>29208</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国際社会論第３講　４月２５日　ガンジーとダライ・ラマ</vt:lpstr>
      <vt:lpstr>国際社会論第３講　４月２５日　ガンジーとダライ・ラマ</vt:lpstr>
    </vt:vector>
  </TitlesOfParts>
  <Company>京都造形芸術大学</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国際社会論第３講　４月２５日　ガンジーとダライ・ラマ</dc:title>
  <dc:creator>鎌田東二</dc:creator>
  <cp:lastModifiedBy>鎌田 東二 Toji Kamata</cp:lastModifiedBy>
  <cp:revision>3</cp:revision>
  <dcterms:created xsi:type="dcterms:W3CDTF">2023-03-12T21:57:00Z</dcterms:created>
  <dcterms:modified xsi:type="dcterms:W3CDTF">2025-04-18T12:13:00Z</dcterms:modified>
</cp:coreProperties>
</file>