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EA5EC" w14:textId="77777777" w:rsidR="000A2451" w:rsidRDefault="000A2451" w:rsidP="000A2451">
      <w:pPr>
        <w:jc w:val="center"/>
        <w:rPr>
          <w:rFonts w:asciiTheme="minorEastAsia" w:hAnsiTheme="minorEastAsia"/>
          <w:b/>
          <w:sz w:val="20"/>
          <w:szCs w:val="20"/>
        </w:rPr>
      </w:pPr>
      <w:r w:rsidRPr="000A2451">
        <w:rPr>
          <w:rFonts w:asciiTheme="minorEastAsia" w:hAnsiTheme="minorEastAsia" w:hint="eastAsia"/>
          <w:b/>
          <w:sz w:val="20"/>
          <w:szCs w:val="20"/>
        </w:rPr>
        <w:t>京都伝統文化の森推進協議会/第34回身心変容技法研究会合同公開セミナー</w:t>
      </w:r>
    </w:p>
    <w:p w14:paraId="2F302CC5" w14:textId="77777777" w:rsidR="002A0F84" w:rsidRPr="000A2451" w:rsidRDefault="000A2451" w:rsidP="000A2451">
      <w:pPr>
        <w:jc w:val="center"/>
        <w:rPr>
          <w:rFonts w:asciiTheme="minorEastAsia" w:hAnsiTheme="minorEastAsia"/>
          <w:b/>
        </w:rPr>
      </w:pPr>
      <w:r w:rsidRPr="000A2451">
        <w:rPr>
          <w:rFonts w:asciiTheme="minorEastAsia" w:hAnsiTheme="minorEastAsia" w:hint="eastAsia"/>
          <w:b/>
        </w:rPr>
        <w:t>「森と身心変容」</w:t>
      </w:r>
      <w:r w:rsidR="00B62693" w:rsidRPr="000A2451">
        <w:rPr>
          <w:rFonts w:asciiTheme="minorEastAsia" w:hAnsiTheme="minorEastAsia" w:hint="eastAsia"/>
          <w:szCs w:val="21"/>
        </w:rPr>
        <w:t>基調講演①</w:t>
      </w:r>
    </w:p>
    <w:p w14:paraId="663259D4" w14:textId="77777777" w:rsidR="000A2451" w:rsidRPr="00B62693" w:rsidRDefault="000A2451" w:rsidP="000A2451">
      <w:pPr>
        <w:jc w:val="center"/>
        <w:rPr>
          <w:rFonts w:asciiTheme="minorEastAsia" w:hAnsiTheme="minorEastAsia"/>
          <w:sz w:val="32"/>
          <w:szCs w:val="32"/>
        </w:rPr>
      </w:pPr>
      <w:r w:rsidRPr="00B62693">
        <w:rPr>
          <w:rFonts w:asciiTheme="minorEastAsia" w:hAnsiTheme="minorEastAsia" w:hint="eastAsia"/>
          <w:sz w:val="32"/>
          <w:szCs w:val="32"/>
        </w:rPr>
        <w:t>「木彫刻のアニミズム」</w:t>
      </w:r>
    </w:p>
    <w:p w14:paraId="34AD192C" w14:textId="77777777" w:rsidR="000A2451" w:rsidRPr="00B62693" w:rsidRDefault="000A2451" w:rsidP="00B62693">
      <w:pPr>
        <w:jc w:val="right"/>
        <w:rPr>
          <w:rFonts w:asciiTheme="minorEastAsia" w:hAnsiTheme="minorEastAsia"/>
          <w:sz w:val="28"/>
          <w:szCs w:val="28"/>
        </w:rPr>
      </w:pPr>
      <w:r w:rsidRPr="00B62693">
        <w:rPr>
          <w:rFonts w:asciiTheme="minorEastAsia" w:hAnsiTheme="minorEastAsia" w:hint="eastAsia"/>
          <w:sz w:val="28"/>
          <w:szCs w:val="28"/>
        </w:rPr>
        <w:t>三宅</w:t>
      </w:r>
      <w:r w:rsidR="00390421">
        <w:rPr>
          <w:rFonts w:asciiTheme="minorEastAsia" w:hAnsiTheme="minorEastAsia"/>
          <w:sz w:val="28"/>
          <w:szCs w:val="28"/>
        </w:rPr>
        <w:t xml:space="preserve"> </w:t>
      </w:r>
      <w:r w:rsidRPr="00B62693">
        <w:rPr>
          <w:rFonts w:asciiTheme="minorEastAsia" w:hAnsiTheme="minorEastAsia" w:hint="eastAsia"/>
          <w:sz w:val="28"/>
          <w:szCs w:val="28"/>
        </w:rPr>
        <w:t>一樹</w:t>
      </w:r>
      <w:r w:rsidRPr="00390421">
        <w:rPr>
          <w:rFonts w:asciiTheme="minorEastAsia" w:hAnsiTheme="minorEastAsia" w:hint="eastAsia"/>
        </w:rPr>
        <w:t>（彫刻家）</w:t>
      </w:r>
    </w:p>
    <w:p w14:paraId="6FAB69D3" w14:textId="77777777" w:rsidR="000A2451" w:rsidRPr="00390421" w:rsidRDefault="000A2451" w:rsidP="000A2451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390421">
        <w:rPr>
          <w:rFonts w:asciiTheme="minorEastAsia" w:hAnsiTheme="minorEastAsia" w:hint="eastAsia"/>
          <w:sz w:val="20"/>
          <w:szCs w:val="20"/>
        </w:rPr>
        <w:t>日時：2015年3月5日（木）13：00～17：00</w:t>
      </w:r>
    </w:p>
    <w:p w14:paraId="1E07B060" w14:textId="77777777" w:rsidR="000A2451" w:rsidRPr="00390421" w:rsidRDefault="000A2451" w:rsidP="000A2451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390421">
        <w:rPr>
          <w:rFonts w:asciiTheme="minorEastAsia" w:hAnsiTheme="minorEastAsia" w:hint="eastAsia"/>
          <w:sz w:val="20"/>
          <w:szCs w:val="20"/>
        </w:rPr>
        <w:t>場所：京都大学稲盛財団記念館3階大会議室</w:t>
      </w:r>
    </w:p>
    <w:p w14:paraId="28061BEF" w14:textId="77777777" w:rsidR="000A2451" w:rsidRDefault="00B626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講演</w:t>
      </w:r>
      <w:r w:rsidR="000A2451">
        <w:rPr>
          <w:rFonts w:asciiTheme="minorEastAsia" w:hAnsiTheme="minorEastAsia" w:hint="eastAsia"/>
        </w:rPr>
        <w:t>レジュメ</w:t>
      </w:r>
    </w:p>
    <w:p w14:paraId="0D6A5720" w14:textId="77777777" w:rsidR="000A2451" w:rsidRDefault="000A2451">
      <w:pPr>
        <w:rPr>
          <w:rFonts w:asciiTheme="minorEastAsia" w:hAnsiTheme="minorEastAsia"/>
        </w:rPr>
      </w:pPr>
    </w:p>
    <w:p w14:paraId="439D1C0D" w14:textId="4B5713A2" w:rsidR="000A2451" w:rsidRPr="00BC29EE" w:rsidRDefault="00981F66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彫刻における森と身心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「人間というフィルターを通過して芸術に変容する</w:t>
      </w:r>
      <w:r w:rsidR="00390421" w:rsidRPr="00BC29EE">
        <w:rPr>
          <w:rFonts w:asciiTheme="minorEastAsia" w:hAnsiTheme="minorEastAsia" w:hint="eastAsia"/>
          <w:sz w:val="20"/>
          <w:szCs w:val="20"/>
        </w:rPr>
        <w:t>」</w:t>
      </w:r>
    </w:p>
    <w:p w14:paraId="7D49E5C0" w14:textId="669903C1" w:rsidR="000A2451" w:rsidRDefault="000A2451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生命体としての木　</w:t>
      </w:r>
      <w:r w:rsidR="00BC29EE">
        <w:rPr>
          <w:rFonts w:asciiTheme="minorEastAsia" w:hAnsiTheme="minorEastAsia"/>
        </w:rPr>
        <w:t xml:space="preserve">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「木はマテリアルではない」</w:t>
      </w:r>
    </w:p>
    <w:p w14:paraId="16FFFE73" w14:textId="1731F9CD" w:rsidR="000A2451" w:rsidRPr="000A2451" w:rsidRDefault="000A2451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彫刻の身体　</w:t>
      </w:r>
      <w:r w:rsidR="00BC29EE">
        <w:rPr>
          <w:rFonts w:asciiTheme="minorEastAsia" w:hAnsiTheme="minorEastAsia"/>
        </w:rPr>
        <w:t xml:space="preserve">    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</w:t>
      </w:r>
      <w:r w:rsidRPr="00BC29EE">
        <w:rPr>
          <w:rFonts w:asciiTheme="minorEastAsia" w:hAnsiTheme="minorEastAsia"/>
          <w:sz w:val="20"/>
          <w:szCs w:val="20"/>
        </w:rPr>
        <w:t>body</w:t>
      </w:r>
      <w:r w:rsidRPr="00BC29EE">
        <w:rPr>
          <w:rFonts w:asciiTheme="minorEastAsia" w:hAnsiTheme="minorEastAsia" w:hint="eastAsia"/>
          <w:sz w:val="20"/>
          <w:szCs w:val="20"/>
        </w:rPr>
        <w:t>であると同時に</w:t>
      </w:r>
      <w:r w:rsidRPr="00BC29EE">
        <w:rPr>
          <w:rFonts w:asciiTheme="minorEastAsia" w:hAnsiTheme="minorEastAsia"/>
          <w:sz w:val="20"/>
          <w:szCs w:val="20"/>
        </w:rPr>
        <w:t>spirit</w:t>
      </w:r>
      <w:r w:rsidRPr="00BC29EE">
        <w:rPr>
          <w:rFonts w:asciiTheme="minorEastAsia" w:hAnsiTheme="minorEastAsia" w:hint="eastAsia"/>
          <w:sz w:val="20"/>
          <w:szCs w:val="20"/>
        </w:rPr>
        <w:t>である」</w:t>
      </w:r>
    </w:p>
    <w:p w14:paraId="75D13374" w14:textId="7348FC85" w:rsidR="000A2451" w:rsidRDefault="00B62693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森から看取した彫刻家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「円空と</w:t>
      </w:r>
      <w:r w:rsidR="000A2451" w:rsidRPr="00BC29EE">
        <w:rPr>
          <w:rFonts w:asciiTheme="minorEastAsia" w:hAnsiTheme="minorEastAsia" w:hint="eastAsia"/>
          <w:sz w:val="20"/>
          <w:szCs w:val="20"/>
        </w:rPr>
        <w:t>橋本平八</w:t>
      </w:r>
      <w:r w:rsidRPr="00BC29EE">
        <w:rPr>
          <w:rFonts w:asciiTheme="minorEastAsia" w:hAnsiTheme="minorEastAsia" w:hint="eastAsia"/>
          <w:sz w:val="20"/>
          <w:szCs w:val="20"/>
        </w:rPr>
        <w:t>のセレンディピティ</w:t>
      </w:r>
      <w:r w:rsidR="000A2451" w:rsidRPr="00BC29EE">
        <w:rPr>
          <w:rFonts w:asciiTheme="minorEastAsia" w:hAnsiTheme="minorEastAsia" w:hint="eastAsia"/>
          <w:sz w:val="20"/>
          <w:szCs w:val="20"/>
        </w:rPr>
        <w:t>」</w:t>
      </w:r>
    </w:p>
    <w:p w14:paraId="75AFD363" w14:textId="520C6C5B" w:rsidR="000A2451" w:rsidRDefault="000A2451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木彫刻の一元論　</w:t>
      </w:r>
      <w:r w:rsidR="00C534A6">
        <w:rPr>
          <w:rFonts w:asciiTheme="minorEastAsia" w:hAnsiTheme="minorEastAsia" w:hint="eastAsia"/>
        </w:rPr>
        <w:t xml:space="preserve">　</w:t>
      </w:r>
      <w:r w:rsidR="00BC29EE">
        <w:rPr>
          <w:rFonts w:asciiTheme="minorEastAsia" w:hAnsiTheme="minorEastAsia"/>
        </w:rPr>
        <w:t xml:space="preserve">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「木はサイズではない。人間と同じ一期一会である」</w:t>
      </w:r>
    </w:p>
    <w:p w14:paraId="754D6CAE" w14:textId="41A5CA95" w:rsidR="000A2451" w:rsidRDefault="000A2451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木の生き様を知る　</w:t>
      </w:r>
      <w:r w:rsidR="00BC29EE">
        <w:rPr>
          <w:rFonts w:asciiTheme="minorEastAsia" w:hAnsiTheme="minorEastAsia"/>
        </w:rPr>
        <w:t xml:space="preserve">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「木にも優等生型と苦労人型がいる」</w:t>
      </w:r>
    </w:p>
    <w:p w14:paraId="364F48D2" w14:textId="105982B5" w:rsidR="000A2451" w:rsidRDefault="000A2451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生育の記憶　</w:t>
      </w:r>
      <w:r w:rsidR="00BC29EE">
        <w:rPr>
          <w:rFonts w:asciiTheme="minorEastAsia" w:hAnsiTheme="minorEastAsia"/>
        </w:rPr>
        <w:t xml:space="preserve">    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「木は過去の経験を全てその身体に遺している」</w:t>
      </w:r>
    </w:p>
    <w:p w14:paraId="1AA972A3" w14:textId="54F825A8" w:rsidR="000A2451" w:rsidRDefault="00C534A6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木を彫る前の儀式　　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「木との対話」</w:t>
      </w:r>
    </w:p>
    <w:p w14:paraId="719FA297" w14:textId="4EC977F2" w:rsidR="00C534A6" w:rsidRDefault="00C534A6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木材の乾燥　　</w:t>
      </w:r>
      <w:r w:rsidR="00BC29EE">
        <w:rPr>
          <w:rFonts w:asciiTheme="minorEastAsia" w:hAnsiTheme="minorEastAsia"/>
        </w:rPr>
        <w:t xml:space="preserve">  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「木の水分は樹液であり、人間の体液と同じである」</w:t>
      </w:r>
    </w:p>
    <w:p w14:paraId="142D70B8" w14:textId="220B578E" w:rsidR="00C534A6" w:rsidRDefault="00C534A6" w:rsidP="000A245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木彫道具の祈り　　</w:t>
      </w:r>
      <w:r w:rsidR="00BC29EE">
        <w:rPr>
          <w:rFonts w:asciiTheme="minorEastAsia" w:hAnsiTheme="minorEastAsia"/>
        </w:rPr>
        <w:t xml:space="preserve">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「一刀三礼」</w:t>
      </w:r>
    </w:p>
    <w:p w14:paraId="2E4A120B" w14:textId="282AB7DB" w:rsidR="00C534A6" w:rsidRPr="00BC29EE" w:rsidRDefault="00EB1EC2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アニミズムとは何か　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「カミとホトケ、絶対的実在（</w:t>
      </w:r>
      <w:r w:rsidRPr="00BC29EE">
        <w:rPr>
          <w:rFonts w:asciiTheme="minorEastAsia" w:hAnsiTheme="minorEastAsia"/>
          <w:sz w:val="20"/>
          <w:szCs w:val="20"/>
        </w:rPr>
        <w:t>something great）」</w:t>
      </w:r>
    </w:p>
    <w:p w14:paraId="6AA3099C" w14:textId="09DC1B29" w:rsidR="00EB1EC2" w:rsidRDefault="00EB1EC2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カミのかたち　　</w:t>
      </w:r>
      <w:r w:rsidR="00BC29EE">
        <w:rPr>
          <w:rFonts w:asciiTheme="minorEastAsia" w:hAnsiTheme="minorEastAsia"/>
        </w:rPr>
        <w:t xml:space="preserve">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「注連縄は最も原初的なアニマの形象化である」</w:t>
      </w:r>
    </w:p>
    <w:p w14:paraId="0BB488CE" w14:textId="5C0ABC20" w:rsidR="00EB1EC2" w:rsidRDefault="00EB1EC2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カミとの接点　　</w:t>
      </w:r>
      <w:r w:rsidR="00BC29EE">
        <w:rPr>
          <w:rFonts w:asciiTheme="minorEastAsia" w:hAnsiTheme="minorEastAsia"/>
        </w:rPr>
        <w:t xml:space="preserve">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「依代（よりしろ）、神籬（ひもろぎ）、御嶽（うたき）」</w:t>
      </w:r>
    </w:p>
    <w:p w14:paraId="27F1063A" w14:textId="22DFF55D" w:rsidR="00EB1EC2" w:rsidRDefault="00EB1EC2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ホトケの輸入　　</w:t>
      </w:r>
      <w:r w:rsidR="00BC29EE">
        <w:rPr>
          <w:rFonts w:asciiTheme="minorEastAsia" w:hAnsiTheme="minorEastAsia"/>
        </w:rPr>
        <w:t xml:space="preserve">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「日本人は仏教を“異教の神”にしなかった」</w:t>
      </w:r>
    </w:p>
    <w:p w14:paraId="6488AC2B" w14:textId="04D4AD2E" w:rsidR="00EB1EC2" w:rsidRDefault="007D78E1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神仏習合　　</w:t>
      </w:r>
      <w:r w:rsidR="00BC29EE">
        <w:rPr>
          <w:rFonts w:asciiTheme="minorEastAsia" w:hAnsiTheme="minorEastAsia"/>
        </w:rPr>
        <w:t xml:space="preserve">    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「カミの影向（ようごう）、カミとホトケの融合」</w:t>
      </w:r>
    </w:p>
    <w:p w14:paraId="6A41EA4D" w14:textId="6E04809F" w:rsidR="007D78E1" w:rsidRDefault="007D78E1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霊木化現　　</w:t>
      </w:r>
      <w:r w:rsidR="00BC29EE">
        <w:rPr>
          <w:rFonts w:asciiTheme="minorEastAsia" w:hAnsiTheme="minorEastAsia"/>
        </w:rPr>
        <w:t xml:space="preserve">       </w:t>
      </w:r>
      <w:r w:rsidR="00CB1474">
        <w:rPr>
          <w:rFonts w:asciiTheme="minorEastAsia" w:hAnsiTheme="minorEastAsia"/>
        </w:rPr>
        <w:t xml:space="preserve"> </w:t>
      </w:r>
      <w:r w:rsidR="00BC29EE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「異形の仏像には理由がある」</w:t>
      </w:r>
    </w:p>
    <w:p w14:paraId="7DC66F66" w14:textId="3DC73578" w:rsidR="007D78E1" w:rsidRDefault="007D78E1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霊木の種類　　</w:t>
      </w:r>
      <w:r w:rsidR="00BC29EE">
        <w:rPr>
          <w:rFonts w:asciiTheme="minorEastAsia" w:hAnsiTheme="minorEastAsia"/>
        </w:rPr>
        <w:t xml:space="preserve">    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「御神木、霹靂木、立木信仰」</w:t>
      </w:r>
    </w:p>
    <w:p w14:paraId="40AC9DAE" w14:textId="1E5B110A" w:rsidR="007D78E1" w:rsidRDefault="007D78E1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鉈彫りのアニミズム　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「カミが現れる途中であるメッセージ」</w:t>
      </w:r>
    </w:p>
    <w:p w14:paraId="3929FF58" w14:textId="26A97B4F" w:rsidR="007D78E1" w:rsidRDefault="007D78E1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神像</w:t>
      </w:r>
      <w:r w:rsidR="00390421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 xml:space="preserve">　　</w:t>
      </w:r>
      <w:r w:rsidR="00BC29EE">
        <w:rPr>
          <w:rFonts w:asciiTheme="minorEastAsia" w:hAnsiTheme="minorEastAsia"/>
        </w:rPr>
        <w:t xml:space="preserve">   </w:t>
      </w:r>
      <w:r w:rsidR="00CB1474">
        <w:rPr>
          <w:rFonts w:asciiTheme="minorEastAsia" w:hAnsiTheme="minorEastAsia"/>
        </w:rPr>
        <w:t xml:space="preserve"> </w:t>
      </w:r>
      <w:r w:rsidR="00BC29EE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「神像はなぜ坐像が多いのか」</w:t>
      </w:r>
    </w:p>
    <w:p w14:paraId="1B35925C" w14:textId="4EEC54E6" w:rsidR="007D78E1" w:rsidRDefault="007D78E1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丹朱（にしゅ）　　</w:t>
      </w:r>
      <w:r w:rsidR="00BC29EE">
        <w:rPr>
          <w:rFonts w:asciiTheme="minorEastAsia" w:hAnsiTheme="minorEastAsia"/>
        </w:rPr>
        <w:t xml:space="preserve">  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「色による僻邪・畏怖・</w:t>
      </w:r>
      <w:r w:rsidR="00B62693" w:rsidRPr="00BC29EE">
        <w:rPr>
          <w:rFonts w:asciiTheme="minorEastAsia" w:hAnsiTheme="minorEastAsia" w:hint="eastAsia"/>
          <w:sz w:val="20"/>
          <w:szCs w:val="20"/>
        </w:rPr>
        <w:t>呪術的霊力」</w:t>
      </w:r>
    </w:p>
    <w:p w14:paraId="713CA085" w14:textId="5B81D52B" w:rsidR="00B62693" w:rsidRPr="00BC29EE" w:rsidRDefault="00B62693" w:rsidP="00C534A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三宅一樹の神像彫刻　</w:t>
      </w:r>
      <w:r w:rsidR="00CB1474">
        <w:rPr>
          <w:rFonts w:asciiTheme="minorEastAsia" w:hAnsiTheme="minorEastAsia"/>
        </w:rPr>
        <w:t xml:space="preserve"> </w:t>
      </w:r>
      <w:r w:rsidRPr="00BC29EE">
        <w:rPr>
          <w:rFonts w:asciiTheme="minorEastAsia" w:hAnsiTheme="minorEastAsia" w:hint="eastAsia"/>
          <w:sz w:val="20"/>
          <w:szCs w:val="20"/>
        </w:rPr>
        <w:t>「《貴船水神》《磐座女神》《スサノオ》誕生エピソード」</w:t>
      </w:r>
    </w:p>
    <w:p w14:paraId="3DE70AFF" w14:textId="6E0E231F" w:rsidR="000A2451" w:rsidRDefault="00B62693" w:rsidP="00B62693">
      <w:pPr>
        <w:pStyle w:val="a3"/>
        <w:numPr>
          <w:ilvl w:val="0"/>
          <w:numId w:val="1"/>
        </w:numPr>
        <w:ind w:leftChars="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</w:rPr>
        <w:t>御神木デッサン</w:t>
      </w:r>
      <w:r w:rsidR="00BC29EE">
        <w:rPr>
          <w:rFonts w:asciiTheme="minorEastAsia" w:hAnsiTheme="minorEastAsia"/>
        </w:rPr>
        <w:t xml:space="preserve">     </w:t>
      </w:r>
      <w:r w:rsidR="00CB1474">
        <w:rPr>
          <w:rFonts w:asciiTheme="minorEastAsia" w:hAnsiTheme="minorEastAsia"/>
        </w:rPr>
        <w:t xml:space="preserve"> </w:t>
      </w:r>
      <w:r w:rsidR="00BC29EE">
        <w:rPr>
          <w:rFonts w:asciiTheme="minorEastAsia" w:hAnsiTheme="minorEastAsia"/>
        </w:rPr>
        <w:t xml:space="preserve"> </w:t>
      </w:r>
      <w:r w:rsidR="00CB1474">
        <w:rPr>
          <w:rFonts w:asciiTheme="minorEastAsia" w:hAnsiTheme="minorEastAsia" w:hint="eastAsia"/>
          <w:sz w:val="20"/>
          <w:szCs w:val="20"/>
        </w:rPr>
        <w:t>「目的は描くことよりも、木のアニマを看取することに</w:t>
      </w:r>
      <w:r w:rsidRPr="00BC29EE">
        <w:rPr>
          <w:rFonts w:asciiTheme="minorEastAsia" w:hAnsiTheme="minorEastAsia" w:hint="eastAsia"/>
          <w:sz w:val="20"/>
          <w:szCs w:val="20"/>
        </w:rPr>
        <w:t>ある」</w:t>
      </w:r>
    </w:p>
    <w:p w14:paraId="16BA4C7F" w14:textId="77777777" w:rsidR="00551754" w:rsidRDefault="00551754" w:rsidP="00551754">
      <w:pPr>
        <w:rPr>
          <w:rFonts w:asciiTheme="minorEastAsia" w:hAnsiTheme="minorEastAsia" w:hint="eastAsia"/>
          <w:sz w:val="20"/>
          <w:szCs w:val="20"/>
        </w:rPr>
      </w:pPr>
    </w:p>
    <w:p w14:paraId="5F6F10DE" w14:textId="77777777" w:rsidR="00551754" w:rsidRDefault="00551754" w:rsidP="00551754">
      <w:pPr>
        <w:rPr>
          <w:rFonts w:asciiTheme="minorEastAsia" w:hAnsiTheme="minorEastAsia" w:hint="eastAsia"/>
          <w:sz w:val="20"/>
          <w:szCs w:val="20"/>
        </w:rPr>
      </w:pPr>
    </w:p>
    <w:p w14:paraId="42E6FA54" w14:textId="77777777" w:rsidR="00551754" w:rsidRDefault="00551754" w:rsidP="00551754">
      <w:pPr>
        <w:rPr>
          <w:rFonts w:asciiTheme="minorEastAsia" w:hAnsiTheme="minorEastAsia" w:hint="eastAsia"/>
          <w:sz w:val="20"/>
          <w:szCs w:val="20"/>
        </w:rPr>
      </w:pPr>
    </w:p>
    <w:p w14:paraId="321E2EA6" w14:textId="77777777" w:rsidR="00551754" w:rsidRDefault="00551754" w:rsidP="00551754">
      <w:pPr>
        <w:rPr>
          <w:rFonts w:asciiTheme="minorEastAsia" w:hAnsiTheme="minorEastAsia" w:hint="eastAsia"/>
          <w:sz w:val="20"/>
          <w:szCs w:val="20"/>
        </w:rPr>
      </w:pPr>
    </w:p>
    <w:p w14:paraId="05220C15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8"/>
          <w:szCs w:val="22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8"/>
          <w:szCs w:val="22"/>
          <w:lang w:bidi="en-US"/>
        </w:rPr>
        <w:lastRenderedPageBreak/>
        <w:t>三宅</w:t>
      </w:r>
      <w:r w:rsidRPr="00004CC6">
        <w:rPr>
          <w:rFonts w:ascii="ＭＳ 明朝" w:hAnsi="ＭＳ 明朝" w:cs="HelveticaNeue"/>
          <w:kern w:val="0"/>
          <w:sz w:val="28"/>
          <w:szCs w:val="22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8"/>
          <w:szCs w:val="22"/>
          <w:lang w:bidi="en-US"/>
        </w:rPr>
        <w:t xml:space="preserve">一樹　</w:t>
      </w:r>
      <w:r>
        <w:rPr>
          <w:rFonts w:ascii="ＭＳ 明朝" w:hAnsi="ＭＳ 明朝" w:cs="HelveticaNeue"/>
          <w:kern w:val="0"/>
          <w:sz w:val="28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28"/>
          <w:szCs w:val="22"/>
          <w:lang w:bidi="en-US"/>
        </w:rPr>
        <w:t>Ikki Miyake</w:t>
      </w:r>
      <w:r>
        <w:rPr>
          <w:rFonts w:ascii="ＭＳ 明朝" w:hAnsi="ＭＳ 明朝" w:cs="HelveticaNeue"/>
          <w:kern w:val="0"/>
          <w:sz w:val="28"/>
          <w:szCs w:val="22"/>
          <w:lang w:bidi="en-US"/>
        </w:rPr>
        <w:t xml:space="preserve"> profile</w:t>
      </w:r>
    </w:p>
    <w:p w14:paraId="06363A0E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</w:p>
    <w:p w14:paraId="695DD5F1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Neue"/>
          <w:kern w:val="0"/>
          <w:sz w:val="16"/>
          <w:szCs w:val="22"/>
          <w:lang w:bidi="en-US"/>
        </w:rPr>
      </w:pPr>
      <w:r w:rsidRPr="00004CC6">
        <w:rPr>
          <w:rFonts w:ascii="ＭＳ ゴシック" w:eastAsia="ＭＳ ゴシック" w:hAnsi="ＭＳ ゴシック" w:cs="HelveticaNeue" w:hint="eastAsia"/>
          <w:kern w:val="0"/>
          <w:sz w:val="16"/>
          <w:szCs w:val="22"/>
          <w:lang w:bidi="en-US"/>
        </w:rPr>
        <w:t>略歴</w:t>
      </w:r>
    </w:p>
    <w:p w14:paraId="4FE57ADB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1973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 xml:space="preserve">年　東京都練馬区生まれ　</w:t>
      </w:r>
    </w:p>
    <w:p w14:paraId="31A70A83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1996年　多摩美術大学美術学部彫刻科 卒業</w:t>
      </w:r>
    </w:p>
    <w:p w14:paraId="704B0D18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1998年　多摩美術大学大学院美術研究科彫刻専攻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修了</w:t>
      </w:r>
    </w:p>
    <w:p w14:paraId="0A4232D4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2009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多摩美術大学大学院美術研究科博士後期課程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修了、博士号（芸術）取得</w:t>
      </w:r>
    </w:p>
    <w:p w14:paraId="28A4B214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</w:p>
    <w:p w14:paraId="5150728B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Neue"/>
          <w:kern w:val="0"/>
          <w:sz w:val="16"/>
          <w:szCs w:val="22"/>
          <w:lang w:bidi="en-US"/>
        </w:rPr>
      </w:pPr>
      <w:r w:rsidRPr="00004CC6">
        <w:rPr>
          <w:rFonts w:ascii="ＭＳ ゴシック" w:eastAsia="ＭＳ ゴシック" w:hAnsi="ＭＳ ゴシック" w:cs="HelveticaNeue" w:hint="eastAsia"/>
          <w:kern w:val="0"/>
          <w:sz w:val="16"/>
          <w:szCs w:val="22"/>
          <w:lang w:bidi="en-US"/>
        </w:rPr>
        <w:t>主な展覧会</w:t>
      </w:r>
    </w:p>
    <w:p w14:paraId="16473110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16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2001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“第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1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回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あさご芸術の森大賞展”〈準大賞〉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あさご芸術の森美術館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兵庫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4432023D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16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3年　個展“素脚詞”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みゆき画廊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4D8CA651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2005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“第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40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回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昭和会展”〈日動美術財団賞〉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日動画廊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27D54832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2006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個展“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Yoga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”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ギャラリーせいほう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3C3F66AE" w14:textId="77777777" w:rsidR="00551754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2007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“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LE MONDE DE COCO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～現代アーティストたちによるココの世界”</w:t>
      </w:r>
    </w:p>
    <w:p w14:paraId="6752E3BF" w14:textId="77777777" w:rsidR="00551754" w:rsidRPr="00EB4631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       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(CHANEL NEXUS HALL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71F7FB9D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2008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個展“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Ikki Miyake -YOGA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”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(aqua art miami AQUA WYNWOOD</w:t>
      </w:r>
      <w:r w:rsidRPr="00004CC6">
        <w:rPr>
          <w:rFonts w:ascii="ＭＳ 明朝" w:hAnsi="ＭＳ 明朝" w:cs="HelveticaNeue"/>
          <w:color w:val="4C9EB2"/>
          <w:kern w:val="0"/>
          <w:sz w:val="16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/ Miami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・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USA)</w:t>
      </w:r>
    </w:p>
    <w:p w14:paraId="517C9F15" w14:textId="77777777" w:rsidR="00551754" w:rsidRPr="00004CC6" w:rsidRDefault="00551754" w:rsidP="00551754">
      <w:pPr>
        <w:pStyle w:val="a4"/>
        <w:rPr>
          <w:rFonts w:ascii="ＭＳ 明朝" w:hAnsi="ＭＳ 明朝"/>
          <w:sz w:val="16"/>
        </w:rPr>
      </w:pPr>
      <w:r w:rsidRPr="00004CC6">
        <w:rPr>
          <w:rFonts w:ascii="ＭＳ 明朝" w:hAnsi="ＭＳ 明朝" w:hint="eastAsia"/>
        </w:rPr>
        <w:t>2010年　個展“氣”</w:t>
      </w:r>
      <w:r w:rsidRPr="00004CC6">
        <w:rPr>
          <w:rFonts w:ascii="ＭＳ 明朝" w:hAnsi="ＭＳ 明朝"/>
        </w:rPr>
        <w:t xml:space="preserve"> </w:t>
      </w:r>
      <w:r w:rsidRPr="00004CC6">
        <w:rPr>
          <w:rFonts w:ascii="ＭＳ 明朝" w:hAnsi="ＭＳ 明朝"/>
          <w:sz w:val="16"/>
        </w:rPr>
        <w:t xml:space="preserve">(YOKOI FINE ART / </w:t>
      </w:r>
      <w:r w:rsidRPr="00004CC6">
        <w:rPr>
          <w:rFonts w:ascii="ＭＳ 明朝" w:hAnsi="ＭＳ 明朝" w:hint="eastAsia"/>
          <w:sz w:val="16"/>
        </w:rPr>
        <w:t>東京</w:t>
      </w:r>
      <w:r w:rsidRPr="00004CC6">
        <w:rPr>
          <w:rFonts w:ascii="ＭＳ 明朝" w:hAnsi="ＭＳ 明朝"/>
          <w:sz w:val="16"/>
        </w:rPr>
        <w:t>)</w:t>
      </w:r>
    </w:p>
    <w:p w14:paraId="34EFDBCB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 xml:space="preserve">　　　　「創造と回帰」現代木彫の潮流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（北海道立近代美術館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北海道）</w:t>
      </w:r>
    </w:p>
    <w:p w14:paraId="70CFDB8D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16"/>
          <w:szCs w:val="22"/>
          <w:lang w:bidi="en-US"/>
        </w:rPr>
      </w:pP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2011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年　個展“神像彫刻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－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>INFINITY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－”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(YOKOI FINE ART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7126A422" w14:textId="77777777" w:rsidR="00551754" w:rsidRPr="00004CC6" w:rsidRDefault="00551754" w:rsidP="00551754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2012年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 xml:space="preserve"> “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MIE : a portrait by 35 artists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”</w:t>
      </w:r>
    </w:p>
    <w:p w14:paraId="7273AC8D" w14:textId="77777777" w:rsidR="00551754" w:rsidRPr="00004CC6" w:rsidRDefault="00551754" w:rsidP="00551754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</w:pP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 xml:space="preserve">      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（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FREIGHT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＋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VOLUME gallery NEW YORK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／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USA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）</w:t>
      </w:r>
    </w:p>
    <w:p w14:paraId="5AAF9555" w14:textId="77777777" w:rsidR="00551754" w:rsidRPr="00004CC6" w:rsidRDefault="00551754" w:rsidP="00551754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</w:pP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 xml:space="preserve">     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“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The Power of Japanese Contemporary Sculpture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”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(AKI Gallery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／台北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)</w:t>
      </w:r>
    </w:p>
    <w:p w14:paraId="1D00BE50" w14:textId="77777777" w:rsidR="00551754" w:rsidRPr="00004CC6" w:rsidRDefault="00551754" w:rsidP="00551754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</w:pP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2013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年“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SOTHEBY</w:t>
      </w:r>
      <w:r w:rsidRPr="00004CC6">
        <w:rPr>
          <w:rFonts w:ascii="ＭＳ 明朝" w:hAnsi="ＭＳ 明朝" w:cs="Helvetica"/>
          <w:color w:val="191919"/>
          <w:spacing w:val="20"/>
          <w:w w:val="33"/>
          <w:kern w:val="1"/>
          <w:sz w:val="20"/>
          <w:lang w:bidi="en-US"/>
        </w:rPr>
        <w:t>’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S 40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vertAlign w:val="superscript"/>
          <w:lang w:bidi="en-US"/>
        </w:rPr>
        <w:t xml:space="preserve">th 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Anniversary Evening Sale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”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(SOTHEBY</w:t>
      </w:r>
      <w:r w:rsidRPr="00004CC6">
        <w:rPr>
          <w:rFonts w:ascii="ＭＳ 明朝" w:hAnsi="ＭＳ 明朝" w:cs="Helvetica"/>
          <w:color w:val="191919"/>
          <w:spacing w:val="20"/>
          <w:w w:val="33"/>
          <w:kern w:val="1"/>
          <w:sz w:val="16"/>
          <w:lang w:bidi="en-US"/>
        </w:rPr>
        <w:t>’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S/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香港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)</w:t>
      </w:r>
    </w:p>
    <w:p w14:paraId="4091D423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2014年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 xml:space="preserve"> </w:t>
      </w: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個展“樹の聲を聞く”神像彫刻と板絵</w:t>
      </w:r>
      <w:r w:rsidRPr="00004CC6"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ギャラリーせいほう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35840AB9" w14:textId="77777777" w:rsidR="00551754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</w:pPr>
      <w:r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 xml:space="preserve">　　　　“</w:t>
      </w:r>
      <w:r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Currents: </w:t>
      </w:r>
      <w:r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Japanese Contemporary Art”</w:t>
      </w:r>
      <w:r w:rsidRPr="006501E8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 xml:space="preserve"> </w:t>
      </w:r>
      <w:r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(CHRISTIE</w:t>
      </w:r>
      <w:r w:rsidRPr="00004CC6">
        <w:rPr>
          <w:rFonts w:ascii="ＭＳ 明朝" w:hAnsi="ＭＳ 明朝" w:cs="Helvetica"/>
          <w:color w:val="191919"/>
          <w:spacing w:val="20"/>
          <w:w w:val="33"/>
          <w:kern w:val="1"/>
          <w:sz w:val="16"/>
          <w:lang w:bidi="en-US"/>
        </w:rPr>
        <w:t>’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S/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香港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)</w:t>
      </w:r>
    </w:p>
    <w:p w14:paraId="259C240A" w14:textId="77777777" w:rsidR="00551754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16"/>
          <w:szCs w:val="22"/>
          <w:lang w:bidi="en-US"/>
        </w:rPr>
      </w:pPr>
      <w:r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 xml:space="preserve">　　　　</w:t>
      </w:r>
      <w:r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“感じるからだ”展</w:t>
      </w:r>
      <w:r w:rsidRPr="006E482B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 xml:space="preserve"> </w:t>
      </w:r>
      <w:r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（北海道立旭川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美術館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 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北海道）</w:t>
      </w:r>
    </w:p>
    <w:p w14:paraId="721F5C63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201</w:t>
      </w:r>
      <w:r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>5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年</w:t>
      </w:r>
      <w:r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 xml:space="preserve"> </w:t>
      </w:r>
      <w:r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“木を彫る”展　収蔵品展</w:t>
      </w:r>
      <w:r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050 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東京オペラシティアートギャラリー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/ </w:t>
      </w:r>
      <w:r w:rsidRPr="00004CC6"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東京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38282A1E" w14:textId="77777777" w:rsidR="00551754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16"/>
          <w:szCs w:val="22"/>
          <w:lang w:bidi="en-US"/>
        </w:rPr>
      </w:pPr>
      <w:r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         </w:t>
      </w:r>
      <w:r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 xml:space="preserve">“悲とアニマ </w:t>
      </w:r>
      <w:r>
        <w:rPr>
          <w:rFonts w:ascii="ＭＳ 明朝" w:hAnsi="ＭＳ 明朝" w:cs="HelveticaNeue"/>
          <w:kern w:val="0"/>
          <w:sz w:val="20"/>
          <w:szCs w:val="22"/>
          <w:lang w:bidi="en-US"/>
        </w:rPr>
        <w:t xml:space="preserve">— </w:t>
      </w:r>
      <w:r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>モノ学・感覚価値研究会展”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(</w:t>
      </w:r>
      <w:r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北野天満宮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 xml:space="preserve">/ </w:t>
      </w:r>
      <w:r>
        <w:rPr>
          <w:rFonts w:ascii="ＭＳ 明朝" w:hAnsi="ＭＳ 明朝" w:cs="HelveticaNeue" w:hint="eastAsia"/>
          <w:kern w:val="0"/>
          <w:sz w:val="16"/>
          <w:szCs w:val="22"/>
          <w:lang w:bidi="en-US"/>
        </w:rPr>
        <w:t>京都</w:t>
      </w:r>
      <w:r w:rsidRPr="00004CC6">
        <w:rPr>
          <w:rFonts w:ascii="ＭＳ 明朝" w:hAnsi="ＭＳ 明朝" w:cs="HelveticaNeue"/>
          <w:kern w:val="0"/>
          <w:sz w:val="16"/>
          <w:szCs w:val="22"/>
          <w:lang w:bidi="en-US"/>
        </w:rPr>
        <w:t>)</w:t>
      </w:r>
    </w:p>
    <w:p w14:paraId="77E486CE" w14:textId="77777777" w:rsidR="00551754" w:rsidRPr="00EB4631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</w:p>
    <w:p w14:paraId="151478BC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 w:cs="HelveticaNeue"/>
          <w:kern w:val="0"/>
          <w:sz w:val="16"/>
          <w:szCs w:val="22"/>
          <w:lang w:bidi="en-US"/>
        </w:rPr>
      </w:pPr>
      <w:r w:rsidRPr="00004CC6">
        <w:rPr>
          <w:rFonts w:ascii="ＭＳ ゴシック" w:eastAsia="ＭＳ ゴシック" w:hAnsi="ＭＳ ゴシック" w:cs="HelveticaNeue" w:hint="eastAsia"/>
          <w:kern w:val="0"/>
          <w:sz w:val="16"/>
          <w:szCs w:val="22"/>
          <w:lang w:bidi="en-US"/>
        </w:rPr>
        <w:t>主な研究論文</w:t>
      </w:r>
    </w:p>
    <w:p w14:paraId="4D688D5A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16"/>
          <w:szCs w:val="22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 xml:space="preserve">2009年　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『木彫刻の心技体</w:t>
      </w:r>
      <w:r w:rsidRPr="00004CC6">
        <w:rPr>
          <w:rFonts w:ascii="ＭＳ 明朝" w:hAnsi="ＭＳ 明朝" w:cs="Helvetica"/>
          <w:color w:val="191919"/>
          <w:spacing w:val="20"/>
          <w:kern w:val="1"/>
          <w:sz w:val="20"/>
          <w:lang w:bidi="en-US"/>
        </w:rPr>
        <w:t xml:space="preserve"> 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-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ものつくりのアニミズム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』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多摩美術大学博士論文集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 xml:space="preserve"> 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第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6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号</w:t>
      </w:r>
    </w:p>
    <w:p w14:paraId="3F03935B" w14:textId="77777777" w:rsidR="00551754" w:rsidRPr="00004CC6" w:rsidRDefault="00551754" w:rsidP="00551754">
      <w:pPr>
        <w:widowControl/>
        <w:autoSpaceDE w:val="0"/>
        <w:autoSpaceDN w:val="0"/>
        <w:adjustRightInd w:val="0"/>
        <w:jc w:val="left"/>
        <w:rPr>
          <w:rFonts w:ascii="ＭＳ 明朝" w:hAnsi="ＭＳ 明朝" w:cs="HelveticaNeue"/>
          <w:kern w:val="0"/>
          <w:sz w:val="20"/>
          <w:szCs w:val="22"/>
          <w:lang w:bidi="en-US"/>
        </w:rPr>
      </w:pPr>
      <w:r w:rsidRPr="00004CC6">
        <w:rPr>
          <w:rFonts w:ascii="ＭＳ 明朝" w:hAnsi="ＭＳ 明朝" w:cs="HelveticaNeue" w:hint="eastAsia"/>
          <w:kern w:val="0"/>
          <w:sz w:val="20"/>
          <w:szCs w:val="22"/>
          <w:lang w:bidi="en-US"/>
        </w:rPr>
        <w:t xml:space="preserve">2012年　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20"/>
          <w:lang w:bidi="en-US"/>
        </w:rPr>
        <w:t>『木彫刻のアニミズム』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多摩美術研究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 xml:space="preserve"> 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第</w:t>
      </w:r>
      <w:r w:rsidRPr="00004CC6">
        <w:rPr>
          <w:rFonts w:ascii="ＭＳ 明朝" w:hAnsi="ＭＳ 明朝" w:cs="Helvetica"/>
          <w:color w:val="191919"/>
          <w:spacing w:val="20"/>
          <w:kern w:val="1"/>
          <w:sz w:val="16"/>
          <w:lang w:bidi="en-US"/>
        </w:rPr>
        <w:t>1</w:t>
      </w:r>
      <w:r w:rsidRPr="00004CC6">
        <w:rPr>
          <w:rFonts w:ascii="ＭＳ 明朝" w:hAnsi="ＭＳ 明朝" w:cs="Helvetica" w:hint="eastAsia"/>
          <w:color w:val="191919"/>
          <w:spacing w:val="20"/>
          <w:kern w:val="1"/>
          <w:sz w:val="16"/>
          <w:lang w:bidi="en-US"/>
        </w:rPr>
        <w:t>号</w:t>
      </w:r>
    </w:p>
    <w:p w14:paraId="0738E5D9" w14:textId="77777777" w:rsidR="00551754" w:rsidRDefault="00551754" w:rsidP="00551754"/>
    <w:p w14:paraId="641E90E1" w14:textId="711DB60B" w:rsidR="00367297" w:rsidRPr="00367297" w:rsidRDefault="00551754" w:rsidP="00367297">
      <w:pPr>
        <w:wordWrap w:val="0"/>
        <w:jc w:val="right"/>
      </w:pPr>
      <w:r>
        <w:rPr>
          <w:rFonts w:hint="eastAsia"/>
        </w:rPr>
        <w:t>アトリエ榧乃舎</w:t>
      </w:r>
      <w:r w:rsidRPr="006E482B">
        <w:rPr>
          <w:sz w:val="18"/>
          <w:szCs w:val="18"/>
        </w:rPr>
        <w:t xml:space="preserve"> (</w:t>
      </w:r>
      <w:r w:rsidRPr="006E482B">
        <w:rPr>
          <w:rFonts w:hint="eastAsia"/>
          <w:sz w:val="18"/>
          <w:szCs w:val="18"/>
        </w:rPr>
        <w:t>かやのや</w:t>
      </w:r>
      <w:r w:rsidRPr="006E482B">
        <w:rPr>
          <w:rFonts w:hint="eastAsia"/>
          <w:sz w:val="18"/>
          <w:szCs w:val="18"/>
        </w:rPr>
        <w:t>)</w:t>
      </w:r>
      <w:r>
        <w:t xml:space="preserve">  </w:t>
      </w:r>
      <w:r w:rsidRPr="00600E5C">
        <w:rPr>
          <w:sz w:val="20"/>
          <w:szCs w:val="20"/>
        </w:rPr>
        <w:t xml:space="preserve"> </w:t>
      </w:r>
      <w:hyperlink r:id="rId8" w:history="1">
        <w:r w:rsidR="00367297" w:rsidRPr="00A802F3">
          <w:rPr>
            <w:rStyle w:val="aa"/>
          </w:rPr>
          <w:t>http://www.atelier-kayanoya.com</w:t>
        </w:r>
      </w:hyperlink>
      <w:bookmarkStart w:id="0" w:name="_GoBack"/>
      <w:bookmarkEnd w:id="0"/>
    </w:p>
    <w:sectPr w:rsidR="00367297" w:rsidRPr="00367297" w:rsidSect="00B62693">
      <w:footerReference w:type="default" r:id="rId9"/>
      <w:pgSz w:w="11900" w:h="16840"/>
      <w:pgMar w:top="1418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83D12" w14:textId="77777777" w:rsidR="003D5866" w:rsidRDefault="003D5866" w:rsidP="00551754">
      <w:r>
        <w:separator/>
      </w:r>
    </w:p>
  </w:endnote>
  <w:endnote w:type="continuationSeparator" w:id="0">
    <w:p w14:paraId="75838AAB" w14:textId="77777777" w:rsidR="003D5866" w:rsidRDefault="003D5866" w:rsidP="0055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314201"/>
      <w:docPartObj>
        <w:docPartGallery w:val="Page Numbers (Bottom of Page)"/>
        <w:docPartUnique/>
      </w:docPartObj>
    </w:sdtPr>
    <w:sdtContent>
      <w:p w14:paraId="41E547CA" w14:textId="5A147209" w:rsidR="00551754" w:rsidRDefault="005517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866" w:rsidRPr="003D5866">
          <w:rPr>
            <w:noProof/>
            <w:lang w:val="ja-JP"/>
          </w:rPr>
          <w:t>1</w:t>
        </w:r>
        <w:r>
          <w:fldChar w:fldCharType="end"/>
        </w:r>
      </w:p>
    </w:sdtContent>
  </w:sdt>
  <w:p w14:paraId="0ACF3660" w14:textId="77777777" w:rsidR="00551754" w:rsidRDefault="005517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EFF1" w14:textId="77777777" w:rsidR="003D5866" w:rsidRDefault="003D5866" w:rsidP="00551754">
      <w:r>
        <w:separator/>
      </w:r>
    </w:p>
  </w:footnote>
  <w:footnote w:type="continuationSeparator" w:id="0">
    <w:p w14:paraId="69B37FF2" w14:textId="77777777" w:rsidR="003D5866" w:rsidRDefault="003D5866" w:rsidP="0055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644E"/>
    <w:multiLevelType w:val="hybridMultilevel"/>
    <w:tmpl w:val="D1487444"/>
    <w:lvl w:ilvl="0" w:tplc="0D6EBB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1"/>
    <w:rsid w:val="000A2451"/>
    <w:rsid w:val="002A0F84"/>
    <w:rsid w:val="00367297"/>
    <w:rsid w:val="00390421"/>
    <w:rsid w:val="003D5866"/>
    <w:rsid w:val="00551754"/>
    <w:rsid w:val="007D78E1"/>
    <w:rsid w:val="00981F66"/>
    <w:rsid w:val="00B62693"/>
    <w:rsid w:val="00BC29EE"/>
    <w:rsid w:val="00C534A6"/>
    <w:rsid w:val="00CB1474"/>
    <w:rsid w:val="00E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4B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51"/>
    <w:pPr>
      <w:ind w:leftChars="400" w:left="960"/>
    </w:pPr>
  </w:style>
  <w:style w:type="paragraph" w:styleId="a4">
    <w:name w:val="Date"/>
    <w:basedOn w:val="a"/>
    <w:next w:val="a"/>
    <w:link w:val="a5"/>
    <w:rsid w:val="00551754"/>
    <w:rPr>
      <w:rFonts w:ascii="HelveticaNeue" w:eastAsia="ＭＳ 明朝" w:hAnsi="HelveticaNeue" w:cs="HelveticaNeue"/>
      <w:kern w:val="0"/>
      <w:sz w:val="20"/>
      <w:szCs w:val="22"/>
      <w:lang w:bidi="en-US"/>
    </w:rPr>
  </w:style>
  <w:style w:type="character" w:customStyle="1" w:styleId="a5">
    <w:name w:val="日付 (文字)"/>
    <w:basedOn w:val="a0"/>
    <w:link w:val="a4"/>
    <w:rsid w:val="00551754"/>
    <w:rPr>
      <w:rFonts w:ascii="HelveticaNeue" w:eastAsia="ＭＳ 明朝" w:hAnsi="HelveticaNeue" w:cs="HelveticaNeue"/>
      <w:kern w:val="0"/>
      <w:sz w:val="20"/>
      <w:szCs w:val="22"/>
      <w:lang w:bidi="en-US"/>
    </w:rPr>
  </w:style>
  <w:style w:type="paragraph" w:styleId="a6">
    <w:name w:val="header"/>
    <w:basedOn w:val="a"/>
    <w:link w:val="a7"/>
    <w:uiPriority w:val="99"/>
    <w:unhideWhenUsed/>
    <w:rsid w:val="0055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754"/>
  </w:style>
  <w:style w:type="paragraph" w:styleId="a8">
    <w:name w:val="footer"/>
    <w:basedOn w:val="a"/>
    <w:link w:val="a9"/>
    <w:uiPriority w:val="99"/>
    <w:unhideWhenUsed/>
    <w:rsid w:val="00551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754"/>
  </w:style>
  <w:style w:type="character" w:styleId="aa">
    <w:name w:val="Hyperlink"/>
    <w:basedOn w:val="a0"/>
    <w:uiPriority w:val="99"/>
    <w:unhideWhenUsed/>
    <w:rsid w:val="0036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51"/>
    <w:pPr>
      <w:ind w:leftChars="400" w:left="960"/>
    </w:pPr>
  </w:style>
  <w:style w:type="paragraph" w:styleId="a4">
    <w:name w:val="Date"/>
    <w:basedOn w:val="a"/>
    <w:next w:val="a"/>
    <w:link w:val="a5"/>
    <w:rsid w:val="00551754"/>
    <w:rPr>
      <w:rFonts w:ascii="HelveticaNeue" w:eastAsia="ＭＳ 明朝" w:hAnsi="HelveticaNeue" w:cs="HelveticaNeue"/>
      <w:kern w:val="0"/>
      <w:sz w:val="20"/>
      <w:szCs w:val="22"/>
      <w:lang w:bidi="en-US"/>
    </w:rPr>
  </w:style>
  <w:style w:type="character" w:customStyle="1" w:styleId="a5">
    <w:name w:val="日付 (文字)"/>
    <w:basedOn w:val="a0"/>
    <w:link w:val="a4"/>
    <w:rsid w:val="00551754"/>
    <w:rPr>
      <w:rFonts w:ascii="HelveticaNeue" w:eastAsia="ＭＳ 明朝" w:hAnsi="HelveticaNeue" w:cs="HelveticaNeue"/>
      <w:kern w:val="0"/>
      <w:sz w:val="20"/>
      <w:szCs w:val="22"/>
      <w:lang w:bidi="en-US"/>
    </w:rPr>
  </w:style>
  <w:style w:type="paragraph" w:styleId="a6">
    <w:name w:val="header"/>
    <w:basedOn w:val="a"/>
    <w:link w:val="a7"/>
    <w:uiPriority w:val="99"/>
    <w:unhideWhenUsed/>
    <w:rsid w:val="00551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754"/>
  </w:style>
  <w:style w:type="paragraph" w:styleId="a8">
    <w:name w:val="footer"/>
    <w:basedOn w:val="a"/>
    <w:link w:val="a9"/>
    <w:uiPriority w:val="99"/>
    <w:unhideWhenUsed/>
    <w:rsid w:val="00551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754"/>
  </w:style>
  <w:style w:type="character" w:styleId="aa">
    <w:name w:val="Hyperlink"/>
    <w:basedOn w:val="a0"/>
    <w:uiPriority w:val="99"/>
    <w:unhideWhenUsed/>
    <w:rsid w:val="003672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elier-kayanoy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一樹</dc:creator>
  <cp:lastModifiedBy>鎌田東二</cp:lastModifiedBy>
  <cp:revision>3</cp:revision>
  <dcterms:created xsi:type="dcterms:W3CDTF">2015-03-03T23:25:00Z</dcterms:created>
  <dcterms:modified xsi:type="dcterms:W3CDTF">2015-03-03T23:25:00Z</dcterms:modified>
</cp:coreProperties>
</file>