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30" w:rsidRDefault="00DA37E0">
      <w:pPr>
        <w:rPr>
          <w:rFonts w:hint="eastAsia"/>
        </w:rPr>
      </w:pPr>
      <w:r>
        <w:rPr>
          <w:rFonts w:hint="eastAsia"/>
        </w:rPr>
        <w:t>宗教学会パネル発表のふりかえり</w:t>
      </w:r>
    </w:p>
    <w:p w:rsidR="00865349" w:rsidRDefault="00865349"/>
    <w:p w:rsidR="003016FF" w:rsidRDefault="00D41952">
      <w:r>
        <w:rPr>
          <w:rFonts w:hint="eastAsia"/>
        </w:rPr>
        <w:t>身心・変容・技法</w:t>
      </w:r>
    </w:p>
    <w:p w:rsidR="00D41952" w:rsidRDefault="003E7D27">
      <w:r>
        <w:rPr>
          <w:rFonts w:hint="eastAsia"/>
        </w:rPr>
        <w:t>仏教における</w:t>
      </w:r>
      <w:r w:rsidR="00D41952">
        <w:rPr>
          <w:rFonts w:hint="eastAsia"/>
        </w:rPr>
        <w:t>技法</w:t>
      </w:r>
      <w:r w:rsidR="00865349">
        <w:rPr>
          <w:rFonts w:hint="eastAsia"/>
        </w:rPr>
        <w:t>とは</w:t>
      </w:r>
      <w:r>
        <w:rPr>
          <w:rFonts w:hint="eastAsia"/>
        </w:rPr>
        <w:t>：</w:t>
      </w:r>
    </w:p>
    <w:p w:rsidR="00D53076" w:rsidRDefault="00DF1096" w:rsidP="00376242">
      <w:r>
        <w:rPr>
          <w:rFonts w:hint="eastAsia"/>
        </w:rPr>
        <w:t xml:space="preserve">　</w:t>
      </w:r>
      <w:r w:rsidR="00D53076">
        <w:rPr>
          <w:rFonts w:hint="eastAsia"/>
        </w:rPr>
        <w:t>「</w:t>
      </w:r>
      <w:r w:rsidR="006124D2">
        <w:rPr>
          <w:rFonts w:hint="eastAsia"/>
        </w:rPr>
        <w:t>ある対象への働きかけ方、ある状態の引き起こし方</w:t>
      </w:r>
      <w:r w:rsidR="004D75CF">
        <w:rPr>
          <w:rFonts w:hint="eastAsia"/>
        </w:rPr>
        <w:t>。また、それ</w:t>
      </w:r>
      <w:r w:rsidR="00D53076">
        <w:rPr>
          <w:rFonts w:hint="eastAsia"/>
        </w:rPr>
        <w:t>を習得するために</w:t>
      </w:r>
      <w:r w:rsidR="006124D2">
        <w:rPr>
          <w:rFonts w:hint="eastAsia"/>
        </w:rPr>
        <w:t>意識的な</w:t>
      </w:r>
      <w:r w:rsidR="004D75CF">
        <w:rPr>
          <w:rFonts w:hint="eastAsia"/>
        </w:rPr>
        <w:t>繰り返しによって</w:t>
      </w:r>
      <w:r w:rsidR="006124D2">
        <w:rPr>
          <w:rFonts w:hint="eastAsia"/>
        </w:rPr>
        <w:t>習慣化</w:t>
      </w:r>
      <w:r w:rsidR="004D75CF">
        <w:rPr>
          <w:rFonts w:hint="eastAsia"/>
        </w:rPr>
        <w:t>してゆく</w:t>
      </w:r>
      <w:r w:rsidR="00865349">
        <w:rPr>
          <w:rFonts w:hint="eastAsia"/>
        </w:rPr>
        <w:t>訓練</w:t>
      </w:r>
      <w:r w:rsidR="004D75CF">
        <w:rPr>
          <w:rFonts w:hint="eastAsia"/>
        </w:rPr>
        <w:t>体系</w:t>
      </w:r>
      <w:r w:rsidR="00D53076">
        <w:rPr>
          <w:rFonts w:hint="eastAsia"/>
        </w:rPr>
        <w:t>」</w:t>
      </w:r>
    </w:p>
    <w:p w:rsidR="00D41952" w:rsidRDefault="003E7D27" w:rsidP="00D41952">
      <w:pPr>
        <w:ind w:firstLineChars="100" w:firstLine="210"/>
      </w:pPr>
      <w:r>
        <w:rPr>
          <w:rFonts w:hint="eastAsia"/>
        </w:rPr>
        <w:t>技法化することによって</w:t>
      </w:r>
      <w:r w:rsidR="00D41952">
        <w:rPr>
          <w:rFonts w:hint="eastAsia"/>
        </w:rPr>
        <w:t>各自が主体的に</w:t>
      </w:r>
      <w:r w:rsidR="006124D2">
        <w:rPr>
          <w:rFonts w:hint="eastAsia"/>
        </w:rPr>
        <w:t>取り組むことが可能になり、外的権威に依存することなく自分なりの過程を経て</w:t>
      </w:r>
      <w:r w:rsidR="007E2CBF">
        <w:rPr>
          <w:rFonts w:hint="eastAsia"/>
        </w:rPr>
        <w:t>変容</w:t>
      </w:r>
      <w:r w:rsidR="00D41952">
        <w:rPr>
          <w:rFonts w:hint="eastAsia"/>
        </w:rPr>
        <w:t>体験</w:t>
      </w:r>
      <w:r w:rsidR="006124D2">
        <w:rPr>
          <w:rFonts w:hint="eastAsia"/>
        </w:rPr>
        <w:t>に到達できる</w:t>
      </w:r>
      <w:r w:rsidR="00D41952">
        <w:rPr>
          <w:rFonts w:hint="eastAsia"/>
        </w:rPr>
        <w:t>ようになるため、脱宗教化</w:t>
      </w:r>
      <w:r>
        <w:rPr>
          <w:rFonts w:hint="eastAsia"/>
        </w:rPr>
        <w:t>や</w:t>
      </w:r>
      <w:r w:rsidR="00D41952">
        <w:rPr>
          <w:rFonts w:hint="eastAsia"/>
        </w:rPr>
        <w:t>世俗化が促進される。</w:t>
      </w:r>
      <w:r w:rsidR="00D53076">
        <w:rPr>
          <w:rFonts w:hint="eastAsia"/>
        </w:rPr>
        <w:t>仏教</w:t>
      </w:r>
      <w:r>
        <w:rPr>
          <w:rFonts w:hint="eastAsia"/>
        </w:rPr>
        <w:t>において</w:t>
      </w:r>
      <w:r w:rsidR="00D53076">
        <w:rPr>
          <w:rFonts w:hint="eastAsia"/>
        </w:rPr>
        <w:t>様々な瞑想法が技法</w:t>
      </w:r>
      <w:r>
        <w:rPr>
          <w:rFonts w:hint="eastAsia"/>
        </w:rPr>
        <w:t>化された</w:t>
      </w:r>
      <w:r w:rsidR="00D53076">
        <w:rPr>
          <w:rFonts w:hint="eastAsia"/>
        </w:rPr>
        <w:t>のはそのため</w:t>
      </w:r>
      <w:r w:rsidR="00621929">
        <w:rPr>
          <w:rFonts w:hint="eastAsia"/>
        </w:rPr>
        <w:t>であろう</w:t>
      </w:r>
      <w:r w:rsidR="00D53076">
        <w:rPr>
          <w:rFonts w:hint="eastAsia"/>
        </w:rPr>
        <w:t>。</w:t>
      </w:r>
    </w:p>
    <w:p w:rsidR="006124D2" w:rsidRDefault="006124D2" w:rsidP="006124D2">
      <w:pPr>
        <w:ind w:firstLineChars="100" w:firstLine="210"/>
      </w:pPr>
      <w:r>
        <w:rPr>
          <w:rFonts w:hint="eastAsia"/>
        </w:rPr>
        <w:t>ブッダは自らの解脱体験を４９日間かけてふりかえり</w:t>
      </w:r>
      <w:r>
        <w:rPr>
          <w:rFonts w:hint="eastAsia"/>
        </w:rPr>
        <w:t>12</w:t>
      </w:r>
      <w:r>
        <w:rPr>
          <w:rFonts w:hint="eastAsia"/>
        </w:rPr>
        <w:t>縁起として定式化した。その後の</w:t>
      </w:r>
      <w:r w:rsidR="003E7D27">
        <w:rPr>
          <w:rFonts w:hint="eastAsia"/>
        </w:rPr>
        <w:t>布教活動においては、</w:t>
      </w:r>
      <w:r>
        <w:rPr>
          <w:rFonts w:hint="eastAsia"/>
        </w:rPr>
        <w:t>四聖諦や四念処をはじめとする様々な</w:t>
      </w:r>
      <w:r w:rsidR="003E7D27">
        <w:rPr>
          <w:rFonts w:hint="eastAsia"/>
        </w:rPr>
        <w:t>体系化や</w:t>
      </w:r>
      <w:r>
        <w:rPr>
          <w:rFonts w:hint="eastAsia"/>
        </w:rPr>
        <w:t>技法化によって、涅</w:t>
      </w:r>
      <w:r w:rsidR="003E7D27">
        <w:rPr>
          <w:rFonts w:hint="eastAsia"/>
        </w:rPr>
        <w:t>槃と呼ばれる苦しみの超越体験を各自が実体験（ブッダの解脱の</w:t>
      </w:r>
      <w:r w:rsidR="00376242">
        <w:rPr>
          <w:rFonts w:hint="eastAsia"/>
        </w:rPr>
        <w:t>追体験</w:t>
      </w:r>
      <w:r w:rsidR="003E7D27">
        <w:rPr>
          <w:rFonts w:hint="eastAsia"/>
        </w:rPr>
        <w:t>）できるように尽力した。それは、解脱という変容</w:t>
      </w:r>
      <w:r>
        <w:rPr>
          <w:rFonts w:hint="eastAsia"/>
        </w:rPr>
        <w:t>体験</w:t>
      </w:r>
      <w:r w:rsidR="001779E8">
        <w:rPr>
          <w:rFonts w:hint="eastAsia"/>
        </w:rPr>
        <w:t>への道</w:t>
      </w:r>
      <w:r>
        <w:rPr>
          <w:rFonts w:hint="eastAsia"/>
        </w:rPr>
        <w:t>を技法化することによって、宗教を超えたものとして身心変容体験</w:t>
      </w:r>
      <w:r w:rsidR="003E7D27">
        <w:rPr>
          <w:rFonts w:hint="eastAsia"/>
        </w:rPr>
        <w:t>による利益</w:t>
      </w:r>
      <w:r>
        <w:rPr>
          <w:rFonts w:hint="eastAsia"/>
        </w:rPr>
        <w:t>を社会に還元してゆくための戦略であった。</w:t>
      </w:r>
    </w:p>
    <w:p w:rsidR="006124D2" w:rsidRPr="00324965" w:rsidRDefault="00867190" w:rsidP="00D41952">
      <w:pPr>
        <w:ind w:firstLineChars="100" w:firstLine="210"/>
      </w:pPr>
      <w:r>
        <w:rPr>
          <w:rFonts w:hint="eastAsia"/>
        </w:rPr>
        <w:t>人間存在を五蘊としてとらえる視点から見ると、五蘊を「私」だと思い込んでいる五取蘊の状態から、四念処などの技法によって、「私」という主体観念（自我</w:t>
      </w:r>
      <w:r w:rsidR="00FE745D">
        <w:rPr>
          <w:rFonts w:hint="eastAsia"/>
        </w:rPr>
        <w:t>意識</w:t>
      </w:r>
      <w:r>
        <w:rPr>
          <w:rFonts w:hint="eastAsia"/>
        </w:rPr>
        <w:t>）を伴わずに五蘊そのものの生滅をありのままに</w:t>
      </w:r>
      <w:r w:rsidR="001779E8">
        <w:rPr>
          <w:rFonts w:hint="eastAsia"/>
        </w:rPr>
        <w:t>（無常・苦・無我の視点から）</w:t>
      </w:r>
      <w:r>
        <w:rPr>
          <w:rFonts w:hint="eastAsia"/>
        </w:rPr>
        <w:t>見つめていられる状態に到達することによって、それまでの「私」によって自作自演していた苦しみのパターンが解消されてゆく。そこで生じる変容体験によって導かれる感謝の念</w:t>
      </w:r>
      <w:r w:rsidR="001779E8">
        <w:rPr>
          <w:rFonts w:hint="eastAsia"/>
        </w:rPr>
        <w:t>（有身見の超越による）</w:t>
      </w:r>
      <w:r>
        <w:rPr>
          <w:rFonts w:hint="eastAsia"/>
        </w:rPr>
        <w:t>、儀礼・慣習への自由自在さ</w:t>
      </w:r>
      <w:r w:rsidR="001779E8">
        <w:rPr>
          <w:rFonts w:hint="eastAsia"/>
        </w:rPr>
        <w:t>（戒厳取見の超越による）</w:t>
      </w:r>
      <w:r>
        <w:rPr>
          <w:rFonts w:hint="eastAsia"/>
        </w:rPr>
        <w:t>、自己信頼感と自尊感情に基づいて人生を試行錯誤してゆく創造性</w:t>
      </w:r>
      <w:r w:rsidR="001779E8">
        <w:rPr>
          <w:rFonts w:hint="eastAsia"/>
        </w:rPr>
        <w:t>（疑いの超越による）</w:t>
      </w:r>
      <w:r>
        <w:rPr>
          <w:rFonts w:hint="eastAsia"/>
        </w:rPr>
        <w:t>などが、棚次</w:t>
      </w:r>
      <w:r w:rsidR="001779E8">
        <w:rPr>
          <w:rFonts w:hint="eastAsia"/>
        </w:rPr>
        <w:t>氏</w:t>
      </w:r>
      <w:r>
        <w:rPr>
          <w:rFonts w:hint="eastAsia"/>
        </w:rPr>
        <w:t>の指摘した「祈り」の響きとなって展開してゆくも</w:t>
      </w:r>
      <w:r w:rsidR="00865349">
        <w:rPr>
          <w:rFonts w:hint="eastAsia"/>
        </w:rPr>
        <w:t>の</w:t>
      </w:r>
      <w:r>
        <w:rPr>
          <w:rFonts w:hint="eastAsia"/>
        </w:rPr>
        <w:t>と思われる。</w:t>
      </w:r>
      <w:r w:rsidR="001779E8">
        <w:rPr>
          <w:rFonts w:hint="eastAsia"/>
        </w:rPr>
        <w:t>また、祈りのネガとしての「願望」は、さまざまな修行法における雑念として浮上してくる感情や想念</w:t>
      </w:r>
      <w:r w:rsidR="003E7D27">
        <w:rPr>
          <w:rFonts w:hint="eastAsia"/>
        </w:rPr>
        <w:t>に含まれるものであり、</w:t>
      </w:r>
      <w:r w:rsidR="001779E8">
        <w:rPr>
          <w:rFonts w:hint="eastAsia"/>
        </w:rPr>
        <w:t>そうした雑念をどのように鎮静化し、さらには自己洞察の素材として使いこなしてゆけるようになるかという洞察技法が</w:t>
      </w:r>
      <w:r w:rsidR="003E7D27">
        <w:rPr>
          <w:rFonts w:hint="eastAsia"/>
        </w:rPr>
        <w:t>祈りへの道を開く。</w:t>
      </w:r>
      <w:r w:rsidR="00324965">
        <w:rPr>
          <w:rFonts w:hint="eastAsia"/>
        </w:rPr>
        <w:t>仏教ではそうした洞察</w:t>
      </w:r>
      <w:r w:rsidR="001779E8">
        <w:rPr>
          <w:rFonts w:hint="eastAsia"/>
        </w:rPr>
        <w:t>を如実知見と呼び、善悪の価値判断を脇において生命現象そのものをありのままに見つめる構え・姿勢・器・メタスキル</w:t>
      </w:r>
      <w:r w:rsidR="00324965">
        <w:rPr>
          <w:rFonts w:hint="eastAsia"/>
        </w:rPr>
        <w:t>としてさまざまに</w:t>
      </w:r>
      <w:r w:rsidR="001779E8">
        <w:rPr>
          <w:rFonts w:hint="eastAsia"/>
        </w:rPr>
        <w:t>技法化</w:t>
      </w:r>
      <w:r w:rsidR="00324965">
        <w:rPr>
          <w:rFonts w:hint="eastAsia"/>
        </w:rPr>
        <w:t>された</w:t>
      </w:r>
      <w:r w:rsidR="001779E8">
        <w:rPr>
          <w:rFonts w:hint="eastAsia"/>
        </w:rPr>
        <w:t>。（この点に関しては、キリスト教における神との合一体験がどのような認知の変容をもたらすかに関して、鶴岡氏のご意見を伺いたい</w:t>
      </w:r>
      <w:r w:rsidR="00FE745D">
        <w:rPr>
          <w:rFonts w:hint="eastAsia"/>
        </w:rPr>
        <w:t>と思います</w:t>
      </w:r>
      <w:r w:rsidR="001779E8">
        <w:rPr>
          <w:rFonts w:hint="eastAsia"/>
        </w:rPr>
        <w:t>。</w:t>
      </w:r>
      <w:r w:rsidR="00324965">
        <w:rPr>
          <w:rFonts w:hint="eastAsia"/>
        </w:rPr>
        <w:t>受胎から昇天</w:t>
      </w:r>
      <w:r w:rsidR="00FA4CC0">
        <w:rPr>
          <w:rFonts w:hint="eastAsia"/>
        </w:rPr>
        <w:t>を経て教会という神秘の身体</w:t>
      </w:r>
      <w:r w:rsidR="00324965">
        <w:rPr>
          <w:rFonts w:hint="eastAsia"/>
        </w:rPr>
        <w:t>に至る時間をかけたキリストの身</w:t>
      </w:r>
      <w:r w:rsidR="00FA4CC0">
        <w:rPr>
          <w:rFonts w:hint="eastAsia"/>
        </w:rPr>
        <w:t>心</w:t>
      </w:r>
      <w:r w:rsidR="00324965">
        <w:rPr>
          <w:rFonts w:hint="eastAsia"/>
        </w:rPr>
        <w:t>変容過程を瞑想する行為は、十字架の下で我が子の受難を受けとめ理解するしかない</w:t>
      </w:r>
      <w:r w:rsidR="00324965">
        <w:rPr>
          <w:rFonts w:hint="eastAsia"/>
        </w:rPr>
        <w:t>(stand under the suffering</w:t>
      </w:r>
      <w:r w:rsidR="00324965">
        <w:rPr>
          <w:rFonts w:hint="eastAsia"/>
        </w:rPr>
        <w:t>→</w:t>
      </w:r>
      <w:r w:rsidR="00324965">
        <w:rPr>
          <w:rFonts w:hint="eastAsia"/>
        </w:rPr>
        <w:t>understand the meaning of passion</w:t>
      </w:r>
      <w:r w:rsidR="001779E8">
        <w:rPr>
          <w:rFonts w:hint="eastAsia"/>
        </w:rPr>
        <w:t>）</w:t>
      </w:r>
      <w:r w:rsidR="00324965">
        <w:rPr>
          <w:rFonts w:hint="eastAsia"/>
        </w:rPr>
        <w:t>マリアの生き方に象徴されるようにも思います。私はモントリオールのテラピスト修道院でそうしたビジョンを得、あるシスターから確認をしていただいた体験がありますが、そうしたビジョンの確認をするような伝統もあるのでしょうか？</w:t>
      </w:r>
      <w:r w:rsidR="00324965">
        <w:rPr>
          <w:rFonts w:hint="eastAsia"/>
        </w:rPr>
        <w:t>)</w:t>
      </w:r>
    </w:p>
    <w:p w:rsidR="008A2943" w:rsidRDefault="00376242" w:rsidP="00D41952">
      <w:pPr>
        <w:ind w:firstLineChars="100" w:firstLine="210"/>
      </w:pPr>
      <w:r>
        <w:rPr>
          <w:rFonts w:hint="eastAsia"/>
        </w:rPr>
        <w:t>また、津城氏の指摘した「無技法の技法」は、</w:t>
      </w:r>
      <w:r w:rsidR="00FA4CC0">
        <w:rPr>
          <w:rFonts w:hint="eastAsia"/>
        </w:rPr>
        <w:t>言語や概念を伴う</w:t>
      </w:r>
      <w:r w:rsidR="00FE745D">
        <w:rPr>
          <w:rFonts w:hint="eastAsia"/>
        </w:rPr>
        <w:t>自我意識によって捨象され</w:t>
      </w:r>
      <w:r w:rsidR="00865349">
        <w:rPr>
          <w:rFonts w:hint="eastAsia"/>
        </w:rPr>
        <w:t>て</w:t>
      </w:r>
      <w:r w:rsidR="00FE745D">
        <w:rPr>
          <w:rFonts w:hint="eastAsia"/>
        </w:rPr>
        <w:t>しまう</w:t>
      </w:r>
      <w:r w:rsidR="004D75CF">
        <w:rPr>
          <w:rFonts w:hint="eastAsia"/>
        </w:rPr>
        <w:t>生命</w:t>
      </w:r>
      <w:r w:rsidR="00FE745D">
        <w:rPr>
          <w:rFonts w:hint="eastAsia"/>
        </w:rPr>
        <w:t>情報を</w:t>
      </w:r>
      <w:r w:rsidR="004D75CF">
        <w:rPr>
          <w:rFonts w:hint="eastAsia"/>
        </w:rPr>
        <w:t>、</w:t>
      </w:r>
      <w:r w:rsidR="00FE745D">
        <w:rPr>
          <w:rFonts w:hint="eastAsia"/>
        </w:rPr>
        <w:t>非局在性を介して回収する営みの一端であり、</w:t>
      </w:r>
      <w:r w:rsidR="004D75CF">
        <w:rPr>
          <w:rFonts w:hint="eastAsia"/>
        </w:rPr>
        <w:t>仏教では神通力</w:t>
      </w:r>
      <w:r w:rsidR="004D75CF">
        <w:rPr>
          <w:rFonts w:hint="eastAsia"/>
        </w:rPr>
        <w:lastRenderedPageBreak/>
        <w:t>として技法化（第</w:t>
      </w:r>
      <w:r w:rsidR="004D75CF">
        <w:rPr>
          <w:rFonts w:hint="eastAsia"/>
        </w:rPr>
        <w:t>4</w:t>
      </w:r>
      <w:r w:rsidR="004D75CF">
        <w:rPr>
          <w:rFonts w:hint="eastAsia"/>
        </w:rPr>
        <w:t>禅定</w:t>
      </w:r>
      <w:r w:rsidR="00865349">
        <w:rPr>
          <w:rFonts w:hint="eastAsia"/>
        </w:rPr>
        <w:t>という集中状態</w:t>
      </w:r>
      <w:r w:rsidR="004D75CF">
        <w:rPr>
          <w:rFonts w:hint="eastAsia"/>
        </w:rPr>
        <w:t>から出て、</w:t>
      </w:r>
      <w:r w:rsidR="00865349">
        <w:rPr>
          <w:rFonts w:hint="eastAsia"/>
        </w:rPr>
        <w:t>レーザービームのようになった心の力を</w:t>
      </w:r>
      <w:r w:rsidR="004D75CF">
        <w:rPr>
          <w:rFonts w:hint="eastAsia"/>
        </w:rPr>
        <w:t>「加持</w:t>
      </w:r>
      <w:r w:rsidR="008A2943">
        <w:rPr>
          <w:rFonts w:hint="eastAsia"/>
        </w:rPr>
        <w:t>[</w:t>
      </w:r>
      <w:proofErr w:type="spellStart"/>
      <w:r w:rsidR="004D75CF">
        <w:rPr>
          <w:rFonts w:hint="eastAsia"/>
        </w:rPr>
        <w:t>adhi</w:t>
      </w:r>
      <w:r w:rsidR="004D75CF">
        <w:rPr>
          <w:rFonts w:ascii="Gandhari Unicode" w:hAnsi="Gandhari Unicode"/>
        </w:rPr>
        <w:t>ṭṭ</w:t>
      </w:r>
      <w:r w:rsidR="004D75CF">
        <w:rPr>
          <w:rFonts w:hint="eastAsia"/>
        </w:rPr>
        <w:t>h</w:t>
      </w:r>
      <w:r w:rsidR="004D75CF">
        <w:rPr>
          <w:rFonts w:ascii="Gandhari Unicode" w:hAnsi="Gandhari Unicode"/>
        </w:rPr>
        <w:t>ā</w:t>
      </w:r>
      <w:r w:rsidR="004D75CF">
        <w:rPr>
          <w:rFonts w:hint="eastAsia"/>
        </w:rPr>
        <w:t>na</w:t>
      </w:r>
      <w:proofErr w:type="spellEnd"/>
      <w:r w:rsidR="008A2943">
        <w:rPr>
          <w:rFonts w:hint="eastAsia"/>
        </w:rPr>
        <w:t>]</w:t>
      </w:r>
      <w:r w:rsidR="004D75CF">
        <w:rPr>
          <w:rFonts w:hint="eastAsia"/>
        </w:rPr>
        <w:t>」と</w:t>
      </w:r>
      <w:r w:rsidR="00FA4CC0">
        <w:rPr>
          <w:rFonts w:hint="eastAsia"/>
        </w:rPr>
        <w:t>呼ばれる</w:t>
      </w:r>
      <w:r w:rsidR="004D75CF">
        <w:rPr>
          <w:rFonts w:hint="eastAsia"/>
        </w:rPr>
        <w:t>仕方で</w:t>
      </w:r>
      <w:r w:rsidR="00865349">
        <w:rPr>
          <w:rFonts w:hint="eastAsia"/>
        </w:rPr>
        <w:t>向けかえる</w:t>
      </w:r>
      <w:r w:rsidR="008A2943">
        <w:rPr>
          <w:rFonts w:hint="eastAsia"/>
        </w:rPr>
        <w:t>[</w:t>
      </w:r>
      <w:proofErr w:type="spellStart"/>
      <w:r w:rsidR="004D75CF">
        <w:rPr>
          <w:rFonts w:hint="eastAsia"/>
        </w:rPr>
        <w:t>citta</w:t>
      </w:r>
      <w:r w:rsidR="004D75CF">
        <w:rPr>
          <w:rFonts w:ascii="Times New Roman" w:hAnsi="Times New Roman" w:cs="Times New Roman"/>
        </w:rPr>
        <w:t>ṁ</w:t>
      </w:r>
      <w:proofErr w:type="spellEnd"/>
      <w:r w:rsidR="004D75CF">
        <w:rPr>
          <w:rFonts w:hint="eastAsia"/>
        </w:rPr>
        <w:t xml:space="preserve"> </w:t>
      </w:r>
      <w:proofErr w:type="spellStart"/>
      <w:r w:rsidR="004D75CF">
        <w:rPr>
          <w:rFonts w:hint="eastAsia"/>
        </w:rPr>
        <w:t>parininn</w:t>
      </w:r>
      <w:r w:rsidR="004D75CF">
        <w:rPr>
          <w:rFonts w:ascii="Gandhari Unicode" w:hAnsi="Gandhari Unicode"/>
        </w:rPr>
        <w:t>ā</w:t>
      </w:r>
      <w:r w:rsidR="004D75CF">
        <w:rPr>
          <w:rFonts w:hint="eastAsia"/>
        </w:rPr>
        <w:t>meti</w:t>
      </w:r>
      <w:proofErr w:type="spellEnd"/>
      <w:r w:rsidR="008A2943">
        <w:rPr>
          <w:rFonts w:hint="eastAsia"/>
        </w:rPr>
        <w:t>]</w:t>
      </w:r>
      <w:r w:rsidR="00FA4CC0">
        <w:rPr>
          <w:rFonts w:hint="eastAsia"/>
        </w:rPr>
        <w:t>ことによって誘発される</w:t>
      </w:r>
      <w:r w:rsidR="004D75CF">
        <w:rPr>
          <w:rFonts w:hint="eastAsia"/>
        </w:rPr>
        <w:t>）されているものに近いと思われる。</w:t>
      </w:r>
      <w:r w:rsidR="00865349">
        <w:rPr>
          <w:rFonts w:hint="eastAsia"/>
        </w:rPr>
        <w:t>霊媒の場合には、自我意識を超えてその情報にアクセスできる状態を励起させる仕方がその人の生まれもった資質にあわせた固有な方法によるので「無技法」のように映るのではないかと思われる。</w:t>
      </w:r>
    </w:p>
    <w:p w:rsidR="007E2CBF" w:rsidRDefault="00376242" w:rsidP="00D41952">
      <w:pPr>
        <w:ind w:firstLineChars="100" w:firstLine="210"/>
      </w:pPr>
      <w:r>
        <w:rPr>
          <w:rFonts w:hint="eastAsia"/>
        </w:rPr>
        <w:t>こうした文脈でＭＢＳＲを</w:t>
      </w:r>
      <w:r w:rsidR="007E2CBF">
        <w:rPr>
          <w:rFonts w:hint="eastAsia"/>
        </w:rPr>
        <w:t>技法</w:t>
      </w:r>
      <w:r>
        <w:rPr>
          <w:rFonts w:hint="eastAsia"/>
        </w:rPr>
        <w:t>として解釈するならば</w:t>
      </w:r>
      <w:r w:rsidR="007E2CBF">
        <w:rPr>
          <w:rFonts w:hint="eastAsia"/>
        </w:rPr>
        <w:t>、今ここにおける人生体験に繰り返し純粋な注意を向けることによって、生きにくさを作り出していた無意識的な反芻思考が自覚化され、脱学習され</w:t>
      </w:r>
      <w:r w:rsidR="00621929">
        <w:rPr>
          <w:rFonts w:hint="eastAsia"/>
        </w:rPr>
        <w:t>て</w:t>
      </w:r>
      <w:r w:rsidR="007E2CBF">
        <w:rPr>
          <w:rFonts w:hint="eastAsia"/>
        </w:rPr>
        <w:t>、それまでの人生観や世界観からの脱同一化が引き起こされ、生命の全体性に触れる体験によって潜在能力や自然治癒力が活性化されるように導く身心変容技法である。歴史的には仏教瞑</w:t>
      </w:r>
      <w:r w:rsidR="00621929">
        <w:rPr>
          <w:rFonts w:hint="eastAsia"/>
        </w:rPr>
        <w:t>想を起源としているが、現代社会の医療や心理療法の臨床現場で応用</w:t>
      </w:r>
      <w:r w:rsidR="007E2CBF">
        <w:rPr>
          <w:rFonts w:hint="eastAsia"/>
        </w:rPr>
        <w:t>可能</w:t>
      </w:r>
      <w:r w:rsidR="00621929">
        <w:rPr>
          <w:rFonts w:hint="eastAsia"/>
        </w:rPr>
        <w:t>と</w:t>
      </w:r>
      <w:r w:rsidR="007E2CBF">
        <w:rPr>
          <w:rFonts w:hint="eastAsia"/>
        </w:rPr>
        <w:t>なるように、宗教</w:t>
      </w:r>
      <w:r w:rsidR="00621929">
        <w:rPr>
          <w:rFonts w:hint="eastAsia"/>
        </w:rPr>
        <w:t>的</w:t>
      </w:r>
      <w:r w:rsidR="007E2CBF">
        <w:rPr>
          <w:rFonts w:hint="eastAsia"/>
        </w:rPr>
        <w:t>専門用語から距離を取り、科学的に論拠のある諸理論に基づいて説明がなされているのが特徴である。</w:t>
      </w:r>
    </w:p>
    <w:p w:rsidR="00FA4CC0" w:rsidRDefault="00FA4CC0" w:rsidP="00D41952"/>
    <w:p w:rsidR="00D41952" w:rsidRDefault="00D41952" w:rsidP="00D41952">
      <w:r>
        <w:rPr>
          <w:rFonts w:hint="eastAsia"/>
        </w:rPr>
        <w:t>変容体験とジェンダーについて</w:t>
      </w:r>
    </w:p>
    <w:p w:rsidR="00D41952" w:rsidRDefault="00D41952" w:rsidP="00D41952">
      <w:r>
        <w:rPr>
          <w:rFonts w:hint="eastAsia"/>
        </w:rPr>
        <w:t>性的オリエンテーションと父性・母性は異なる。身心変容体験は性的オリエンテーションへのこだわりを緩め、各自の</w:t>
      </w:r>
      <w:r w:rsidR="007E2CBF">
        <w:rPr>
          <w:rFonts w:hint="eastAsia"/>
        </w:rPr>
        <w:t>ライフステージに応じた父性や母性を育成することに</w:t>
      </w:r>
      <w:r w:rsidR="00376242">
        <w:rPr>
          <w:rFonts w:hint="eastAsia"/>
        </w:rPr>
        <w:t>貢献する。</w:t>
      </w:r>
    </w:p>
    <w:p w:rsidR="007E2CBF" w:rsidRDefault="007E2CBF" w:rsidP="00D41952"/>
    <w:p w:rsidR="007E2CBF" w:rsidRDefault="007E2CBF" w:rsidP="00990FF1">
      <w:pPr>
        <w:ind w:firstLineChars="100" w:firstLine="210"/>
      </w:pPr>
      <w:r>
        <w:rPr>
          <w:rFonts w:hint="eastAsia"/>
        </w:rPr>
        <w:t>人生で最も劇的な身心変容体験は、</w:t>
      </w:r>
      <w:r w:rsidR="00FA4CC0">
        <w:rPr>
          <w:rFonts w:hint="eastAsia"/>
        </w:rPr>
        <w:t>受精</w:t>
      </w:r>
      <w:r>
        <w:rPr>
          <w:rFonts w:hint="eastAsia"/>
        </w:rPr>
        <w:t>・出産・自我の芽生えの３年間ほどに集中しているが、この</w:t>
      </w:r>
      <w:r w:rsidR="00FA4CC0">
        <w:rPr>
          <w:rFonts w:hint="eastAsia"/>
        </w:rPr>
        <w:t>人生最初期の発達における</w:t>
      </w:r>
      <w:r>
        <w:rPr>
          <w:rFonts w:hint="eastAsia"/>
        </w:rPr>
        <w:t>体験内容の解明はほぼ手つかずのままである。例えば、個体発生は系統発生を模倣するという仮説に象徴されるように、身体の発生過程には地球上の生命進化の歴史的痕跡が隠されているかもしれない。また、</w:t>
      </w:r>
      <w:r w:rsidR="00865349">
        <w:rPr>
          <w:rFonts w:hint="eastAsia"/>
        </w:rPr>
        <w:t>誕生</w:t>
      </w:r>
      <w:r>
        <w:rPr>
          <w:rFonts w:hint="eastAsia"/>
        </w:rPr>
        <w:t>後の</w:t>
      </w:r>
      <w:r w:rsidR="00376242">
        <w:rPr>
          <w:rFonts w:hint="eastAsia"/>
        </w:rPr>
        <w:t>個人が言語</w:t>
      </w:r>
      <w:r w:rsidR="008A2943">
        <w:rPr>
          <w:rFonts w:hint="eastAsia"/>
        </w:rPr>
        <w:t>や自我意識</w:t>
      </w:r>
      <w:r w:rsidR="00376242">
        <w:rPr>
          <w:rFonts w:hint="eastAsia"/>
        </w:rPr>
        <w:t>を習得してゆく</w:t>
      </w:r>
      <w:r>
        <w:rPr>
          <w:rFonts w:hint="eastAsia"/>
        </w:rPr>
        <w:t>過程には、人類が言語</w:t>
      </w:r>
      <w:r w:rsidR="008A2943">
        <w:rPr>
          <w:rFonts w:hint="eastAsia"/>
        </w:rPr>
        <w:t>や自我意識</w:t>
      </w:r>
      <w:r>
        <w:rPr>
          <w:rFonts w:hint="eastAsia"/>
        </w:rPr>
        <w:t>を獲得してきた歴史的</w:t>
      </w:r>
      <w:r w:rsidR="00865349">
        <w:rPr>
          <w:rFonts w:hint="eastAsia"/>
        </w:rPr>
        <w:t>過程が象徴的に再現されているかもしれない。こうした未開拓な領域において、</w:t>
      </w:r>
      <w:r w:rsidR="008A2943">
        <w:rPr>
          <w:rFonts w:hint="eastAsia"/>
        </w:rPr>
        <w:t>「私」という自我意識によって捨象され周辺化されてしまう生命現象に関する情報</w:t>
      </w:r>
      <w:r w:rsidR="00990FF1">
        <w:rPr>
          <w:rFonts w:hint="eastAsia"/>
        </w:rPr>
        <w:t>の解明</w:t>
      </w:r>
      <w:r>
        <w:rPr>
          <w:rFonts w:hint="eastAsia"/>
        </w:rPr>
        <w:t>が、</w:t>
      </w:r>
      <w:r w:rsidR="00990FF1">
        <w:rPr>
          <w:rFonts w:hint="eastAsia"/>
        </w:rPr>
        <w:t>臨死体験や</w:t>
      </w:r>
      <w:r>
        <w:rPr>
          <w:rFonts w:hint="eastAsia"/>
        </w:rPr>
        <w:t>死後生</w:t>
      </w:r>
      <w:r w:rsidR="001967FF">
        <w:rPr>
          <w:rFonts w:hint="eastAsia"/>
        </w:rPr>
        <w:t>あるいは過去世</w:t>
      </w:r>
      <w:r w:rsidR="00FA4CC0">
        <w:rPr>
          <w:rFonts w:hint="eastAsia"/>
        </w:rPr>
        <w:t>という</w:t>
      </w:r>
      <w:r w:rsidR="00990FF1">
        <w:rPr>
          <w:rFonts w:hint="eastAsia"/>
        </w:rPr>
        <w:t>非局在的現象</w:t>
      </w:r>
      <w:r>
        <w:rPr>
          <w:rFonts w:hint="eastAsia"/>
        </w:rPr>
        <w:t>を説明するため</w:t>
      </w:r>
      <w:r w:rsidR="00990FF1">
        <w:rPr>
          <w:rFonts w:hint="eastAsia"/>
        </w:rPr>
        <w:t>の</w:t>
      </w:r>
      <w:r w:rsidR="002D4B8D">
        <w:rPr>
          <w:rFonts w:hint="eastAsia"/>
        </w:rPr>
        <w:t>基礎</w:t>
      </w:r>
      <w:r w:rsidR="00990FF1">
        <w:rPr>
          <w:rFonts w:hint="eastAsia"/>
        </w:rPr>
        <w:t>知識となる</w:t>
      </w:r>
      <w:r w:rsidR="00376242">
        <w:rPr>
          <w:rFonts w:hint="eastAsia"/>
        </w:rPr>
        <w:t>であろう</w:t>
      </w:r>
      <w:r w:rsidR="00990FF1">
        <w:rPr>
          <w:rFonts w:hint="eastAsia"/>
        </w:rPr>
        <w:t>。</w:t>
      </w:r>
    </w:p>
    <w:p w:rsidR="00376242" w:rsidRDefault="001967FF" w:rsidP="00990FF1">
      <w:pPr>
        <w:ind w:firstLineChars="100" w:firstLine="210"/>
      </w:pPr>
      <w:r>
        <w:rPr>
          <w:rFonts w:hint="eastAsia"/>
        </w:rPr>
        <w:t>また、</w:t>
      </w:r>
      <w:r w:rsidR="00376242">
        <w:rPr>
          <w:rFonts w:hint="eastAsia"/>
        </w:rPr>
        <w:t>近年の発達性トラウマや愛着理論の研究が解明しつつ</w:t>
      </w:r>
      <w:r w:rsidR="00FE745D">
        <w:rPr>
          <w:rFonts w:hint="eastAsia"/>
        </w:rPr>
        <w:t>ある</w:t>
      </w:r>
      <w:r>
        <w:rPr>
          <w:rFonts w:hint="eastAsia"/>
        </w:rPr>
        <w:t>テーマ</w:t>
      </w:r>
      <w:r w:rsidR="00376242">
        <w:rPr>
          <w:rFonts w:hint="eastAsia"/>
        </w:rPr>
        <w:t>は、終末期と死の受容という人生における二番目に劇的な身心変容体験を理解するために必須の基礎知識</w:t>
      </w:r>
      <w:r w:rsidR="00FE745D">
        <w:rPr>
          <w:rFonts w:hint="eastAsia"/>
        </w:rPr>
        <w:t>となる</w:t>
      </w:r>
      <w:r w:rsidR="00376242">
        <w:rPr>
          <w:rFonts w:hint="eastAsia"/>
        </w:rPr>
        <w:t>であ</w:t>
      </w:r>
      <w:r w:rsidR="00FE745D">
        <w:rPr>
          <w:rFonts w:hint="eastAsia"/>
        </w:rPr>
        <w:t>ろう</w:t>
      </w:r>
      <w:r w:rsidR="00376242">
        <w:rPr>
          <w:rFonts w:hint="eastAsia"/>
        </w:rPr>
        <w:t>。</w:t>
      </w:r>
    </w:p>
    <w:p w:rsidR="00376242" w:rsidRPr="001967FF" w:rsidRDefault="00376242" w:rsidP="001967FF">
      <w:bookmarkStart w:id="0" w:name="_GoBack"/>
      <w:bookmarkEnd w:id="0"/>
    </w:p>
    <w:sectPr w:rsidR="00376242" w:rsidRPr="00196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FA" w:rsidRDefault="00A57BFA" w:rsidP="00D53076">
      <w:r>
        <w:separator/>
      </w:r>
    </w:p>
  </w:endnote>
  <w:endnote w:type="continuationSeparator" w:id="0">
    <w:p w:rsidR="00A57BFA" w:rsidRDefault="00A57BFA" w:rsidP="00D5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ndhari Unicode">
    <w:panose1 w:val="02000503060000020004"/>
    <w:charset w:val="00"/>
    <w:family w:val="auto"/>
    <w:pitch w:val="variable"/>
    <w:sig w:usb0="E00002FF" w:usb1="5000E0F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FA" w:rsidRDefault="00A57BFA" w:rsidP="00D53076">
      <w:r>
        <w:separator/>
      </w:r>
    </w:p>
  </w:footnote>
  <w:footnote w:type="continuationSeparator" w:id="0">
    <w:p w:rsidR="00A57BFA" w:rsidRDefault="00A57BFA" w:rsidP="00D5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FF"/>
    <w:rsid w:val="00116B5F"/>
    <w:rsid w:val="001779E8"/>
    <w:rsid w:val="001967FF"/>
    <w:rsid w:val="001B7359"/>
    <w:rsid w:val="002D4B8D"/>
    <w:rsid w:val="003016FF"/>
    <w:rsid w:val="00324965"/>
    <w:rsid w:val="00333144"/>
    <w:rsid w:val="003760E9"/>
    <w:rsid w:val="00376242"/>
    <w:rsid w:val="003E7D27"/>
    <w:rsid w:val="004D75CF"/>
    <w:rsid w:val="00524B94"/>
    <w:rsid w:val="00536D7C"/>
    <w:rsid w:val="006124D2"/>
    <w:rsid w:val="00621929"/>
    <w:rsid w:val="00645988"/>
    <w:rsid w:val="007D439F"/>
    <w:rsid w:val="007E2CBF"/>
    <w:rsid w:val="00865349"/>
    <w:rsid w:val="00867190"/>
    <w:rsid w:val="008A2943"/>
    <w:rsid w:val="00990FF1"/>
    <w:rsid w:val="00A57BFA"/>
    <w:rsid w:val="00A65518"/>
    <w:rsid w:val="00B96FB3"/>
    <w:rsid w:val="00C14F7C"/>
    <w:rsid w:val="00C57293"/>
    <w:rsid w:val="00D41952"/>
    <w:rsid w:val="00D53076"/>
    <w:rsid w:val="00DA37E0"/>
    <w:rsid w:val="00DF1096"/>
    <w:rsid w:val="00F73130"/>
    <w:rsid w:val="00FA4CC0"/>
    <w:rsid w:val="00FE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076"/>
    <w:pPr>
      <w:tabs>
        <w:tab w:val="center" w:pos="4252"/>
        <w:tab w:val="right" w:pos="8504"/>
      </w:tabs>
      <w:snapToGrid w:val="0"/>
    </w:pPr>
  </w:style>
  <w:style w:type="character" w:customStyle="1" w:styleId="a4">
    <w:name w:val="ヘッダー (文字)"/>
    <w:basedOn w:val="a0"/>
    <w:link w:val="a3"/>
    <w:uiPriority w:val="99"/>
    <w:rsid w:val="00D53076"/>
  </w:style>
  <w:style w:type="paragraph" w:styleId="a5">
    <w:name w:val="footer"/>
    <w:basedOn w:val="a"/>
    <w:link w:val="a6"/>
    <w:uiPriority w:val="99"/>
    <w:unhideWhenUsed/>
    <w:rsid w:val="00D53076"/>
    <w:pPr>
      <w:tabs>
        <w:tab w:val="center" w:pos="4252"/>
        <w:tab w:val="right" w:pos="8504"/>
      </w:tabs>
      <w:snapToGrid w:val="0"/>
    </w:pPr>
  </w:style>
  <w:style w:type="character" w:customStyle="1" w:styleId="a6">
    <w:name w:val="フッター (文字)"/>
    <w:basedOn w:val="a0"/>
    <w:link w:val="a5"/>
    <w:uiPriority w:val="99"/>
    <w:rsid w:val="00D53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076"/>
    <w:pPr>
      <w:tabs>
        <w:tab w:val="center" w:pos="4252"/>
        <w:tab w:val="right" w:pos="8504"/>
      </w:tabs>
      <w:snapToGrid w:val="0"/>
    </w:pPr>
  </w:style>
  <w:style w:type="character" w:customStyle="1" w:styleId="a4">
    <w:name w:val="ヘッダー (文字)"/>
    <w:basedOn w:val="a0"/>
    <w:link w:val="a3"/>
    <w:uiPriority w:val="99"/>
    <w:rsid w:val="00D53076"/>
  </w:style>
  <w:style w:type="paragraph" w:styleId="a5">
    <w:name w:val="footer"/>
    <w:basedOn w:val="a"/>
    <w:link w:val="a6"/>
    <w:uiPriority w:val="99"/>
    <w:unhideWhenUsed/>
    <w:rsid w:val="00D53076"/>
    <w:pPr>
      <w:tabs>
        <w:tab w:val="center" w:pos="4252"/>
        <w:tab w:val="right" w:pos="8504"/>
      </w:tabs>
      <w:snapToGrid w:val="0"/>
    </w:pPr>
  </w:style>
  <w:style w:type="character" w:customStyle="1" w:styleId="a6">
    <w:name w:val="フッター (文字)"/>
    <w:basedOn w:val="a0"/>
    <w:link w:val="a5"/>
    <w:uiPriority w:val="99"/>
    <w:rsid w:val="00D5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井上ウィマラ</dc:creator>
  <cp:lastModifiedBy>井上ウィマラ</cp:lastModifiedBy>
  <cp:revision>8</cp:revision>
  <dcterms:created xsi:type="dcterms:W3CDTF">2014-09-14T08:28:00Z</dcterms:created>
  <dcterms:modified xsi:type="dcterms:W3CDTF">2014-10-01T16:55:00Z</dcterms:modified>
</cp:coreProperties>
</file>