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BFB" w:rsidRPr="00DA327A" w:rsidRDefault="00E73BFB" w:rsidP="00E73BFB">
      <w:pPr>
        <w:jc w:val="right"/>
        <w:rPr>
          <w:sz w:val="18"/>
          <w:szCs w:val="18"/>
        </w:rPr>
      </w:pPr>
      <w:r w:rsidRPr="00DA327A">
        <w:rPr>
          <w:rFonts w:hint="eastAsia"/>
          <w:sz w:val="18"/>
          <w:szCs w:val="18"/>
        </w:rPr>
        <w:t>2014/09/27</w:t>
      </w:r>
      <w:r w:rsidR="00DA327A" w:rsidRPr="00DA327A">
        <w:rPr>
          <w:rFonts w:hint="eastAsia"/>
          <w:sz w:val="18"/>
          <w:szCs w:val="18"/>
        </w:rPr>
        <w:t>：東京自由大学</w:t>
      </w:r>
    </w:p>
    <w:p w:rsidR="00E73BFB" w:rsidRPr="00E73BFB" w:rsidRDefault="00E73BFB" w:rsidP="00E73BFB">
      <w:pPr>
        <w:jc w:val="center"/>
        <w:rPr>
          <w:b/>
          <w:sz w:val="24"/>
          <w:szCs w:val="24"/>
        </w:rPr>
      </w:pPr>
      <w:r w:rsidRPr="00E73BFB">
        <w:rPr>
          <w:rFonts w:hint="eastAsia"/>
          <w:b/>
          <w:sz w:val="24"/>
          <w:szCs w:val="24"/>
        </w:rPr>
        <w:t>人類の知的遺産：ベルクソン</w:t>
      </w:r>
    </w:p>
    <w:p w:rsidR="00E73BFB" w:rsidRPr="003402EC" w:rsidRDefault="00E73BFB" w:rsidP="00E73BFB">
      <w:pPr>
        <w:jc w:val="right"/>
        <w:rPr>
          <w:sz w:val="20"/>
          <w:szCs w:val="20"/>
        </w:rPr>
      </w:pPr>
      <w:r w:rsidRPr="003402EC">
        <w:rPr>
          <w:rFonts w:hint="eastAsia"/>
          <w:sz w:val="20"/>
          <w:szCs w:val="20"/>
        </w:rPr>
        <w:t>鶴岡賀雄</w:t>
      </w:r>
    </w:p>
    <w:p w:rsidR="00E73BFB" w:rsidRDefault="00E73BFB" w:rsidP="00E73BFB">
      <w:r w:rsidRPr="00E73BFB">
        <w:rPr>
          <w:rFonts w:hint="eastAsia"/>
          <w:b/>
        </w:rPr>
        <w:t xml:space="preserve">Henri Bergson </w:t>
      </w:r>
      <w:r w:rsidRPr="00E73BFB">
        <w:rPr>
          <w:rFonts w:hint="eastAsia"/>
        </w:rPr>
        <w:t>(1859-1941)</w:t>
      </w:r>
      <w:r w:rsidRPr="00E73BFB">
        <w:t xml:space="preserve"> </w:t>
      </w:r>
    </w:p>
    <w:p w:rsidR="00AE3838" w:rsidRDefault="00AE3838" w:rsidP="00E73BFB">
      <w:pPr>
        <w:rPr>
          <w:rFonts w:hAnsiTheme="minorEastAsia"/>
          <w:u w:val="single"/>
        </w:rPr>
      </w:pPr>
      <w:r>
        <w:rPr>
          <w:noProof/>
        </w:rPr>
        <w:drawing>
          <wp:inline distT="0" distB="0" distL="0" distR="0">
            <wp:extent cx="634313" cy="1600200"/>
            <wp:effectExtent l="0" t="0" r="0" b="0"/>
            <wp:docPr id="6" name="図 6" descr="https://encrypted-tbn1.gstatic.com/images?q=tbn:ANd9GcSNq9sRewHqHztplNfgqujHFMIGf85_DOw2e19fprAuOq2whUHbO-PGyK5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1.gstatic.com/images?q=tbn:ANd9GcSNq9sRewHqHztplNfgqujHFMIGf85_DOw2e19fprAuOq2whUHbO-PGyK5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365" cy="1600330"/>
                    </a:xfrm>
                    <a:prstGeom prst="rect">
                      <a:avLst/>
                    </a:prstGeom>
                    <a:noFill/>
                    <a:ln>
                      <a:noFill/>
                    </a:ln>
                  </pic:spPr>
                </pic:pic>
              </a:graphicData>
            </a:graphic>
          </wp:inline>
        </w:drawing>
      </w:r>
      <w:r>
        <w:rPr>
          <w:rFonts w:hAnsiTheme="minorEastAsia" w:hint="eastAsia"/>
          <w:u w:val="single"/>
        </w:rPr>
        <w:t xml:space="preserve">   </w:t>
      </w:r>
      <w:r>
        <w:rPr>
          <w:noProof/>
        </w:rPr>
        <w:drawing>
          <wp:inline distT="0" distB="0" distL="0" distR="0">
            <wp:extent cx="1174977" cy="1495425"/>
            <wp:effectExtent l="0" t="0" r="6350" b="0"/>
            <wp:docPr id="3" name="図 3" descr="https://encrypted-tbn1.gstatic.com/images?q=tbn:ANd9GcThMuM15VtCU-4Dk2ahtxWlZanAGjwtXqi6bb3l2XzZs85p3PIk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ThMuM15VtCU-4Dk2ahtxWlZanAGjwtXqi6bb3l2XzZs85p3PIk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977" cy="1495425"/>
                    </a:xfrm>
                    <a:prstGeom prst="rect">
                      <a:avLst/>
                    </a:prstGeom>
                    <a:noFill/>
                    <a:ln>
                      <a:noFill/>
                    </a:ln>
                  </pic:spPr>
                </pic:pic>
              </a:graphicData>
            </a:graphic>
          </wp:inline>
        </w:drawing>
      </w:r>
      <w:r>
        <w:rPr>
          <w:rFonts w:hAnsiTheme="minorEastAsia" w:hint="eastAsia"/>
          <w:u w:val="single"/>
        </w:rPr>
        <w:t xml:space="preserve">   </w:t>
      </w:r>
      <w:r>
        <w:rPr>
          <w:noProof/>
        </w:rPr>
        <w:drawing>
          <wp:inline distT="0" distB="0" distL="0" distR="0">
            <wp:extent cx="1482725" cy="1482725"/>
            <wp:effectExtent l="0" t="0" r="3175" b="3175"/>
            <wp:docPr id="7" name="図 7" descr="https://encrypted-tbn3.gstatic.com/images?q=tbn:ANd9GcSBI57ZWnkzTcw56hyXzAjMIGyAuA5EWK4tUQ9c07wnZNtrAO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SBI57ZWnkzTcw56hyXzAjMIGyAuA5EWK4tUQ9c07wnZNtrAOp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9216" cy="1479216"/>
                    </a:xfrm>
                    <a:prstGeom prst="rect">
                      <a:avLst/>
                    </a:prstGeom>
                    <a:noFill/>
                    <a:ln>
                      <a:noFill/>
                    </a:ln>
                  </pic:spPr>
                </pic:pic>
              </a:graphicData>
            </a:graphic>
          </wp:inline>
        </w:drawing>
      </w:r>
      <w:r>
        <w:rPr>
          <w:rFonts w:hAnsiTheme="minorEastAsia" w:hint="eastAsia"/>
          <w:u w:val="single"/>
        </w:rPr>
        <w:t xml:space="preserve">   </w:t>
      </w:r>
      <w:r w:rsidRPr="00B01030">
        <w:rPr>
          <w:rFonts w:hAnsiTheme="minorEastAsia"/>
          <w:noProof/>
          <w:u w:val="single"/>
        </w:rPr>
        <w:drawing>
          <wp:inline distT="0" distB="0" distL="0" distR="0">
            <wp:extent cx="1394460" cy="1495753"/>
            <wp:effectExtent l="0" t="0" r="0" b="0"/>
            <wp:docPr id="5" name="図 23" descr="http://www.denistouret.net/textes/Berg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enistouret.net/textes/Bergs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3988" cy="1505974"/>
                    </a:xfrm>
                    <a:prstGeom prst="rect">
                      <a:avLst/>
                    </a:prstGeom>
                    <a:noFill/>
                    <a:ln>
                      <a:noFill/>
                    </a:ln>
                  </pic:spPr>
                </pic:pic>
              </a:graphicData>
            </a:graphic>
          </wp:inline>
        </w:drawing>
      </w:r>
    </w:p>
    <w:p w:rsidR="00747F7D" w:rsidRPr="00C933E9" w:rsidRDefault="00747F7D" w:rsidP="00E73BFB">
      <w:pPr>
        <w:rPr>
          <w:u w:val="single"/>
        </w:rPr>
      </w:pPr>
      <w:r w:rsidRPr="00C933E9">
        <w:rPr>
          <w:rFonts w:hAnsiTheme="minorEastAsia"/>
          <w:u w:val="single"/>
        </w:rPr>
        <w:t>主著</w:t>
      </w:r>
    </w:p>
    <w:p w:rsidR="00747F7D" w:rsidRPr="00DA327A" w:rsidRDefault="00E73BFB" w:rsidP="00E73BFB">
      <w:pPr>
        <w:rPr>
          <w:sz w:val="18"/>
          <w:szCs w:val="18"/>
        </w:rPr>
      </w:pPr>
      <w:r w:rsidRPr="00DA327A">
        <w:rPr>
          <w:rFonts w:hAnsiTheme="minorEastAsia"/>
          <w:sz w:val="18"/>
          <w:szCs w:val="18"/>
        </w:rPr>
        <w:t>『意識の直接所与についての試論</w:t>
      </w:r>
      <w:r w:rsidR="00747F7D" w:rsidRPr="00DA327A">
        <w:rPr>
          <w:i/>
          <w:sz w:val="18"/>
          <w:szCs w:val="18"/>
        </w:rPr>
        <w:t>Essai sur le donné immédiate de la conscience,</w:t>
      </w:r>
      <w:r w:rsidR="00747F7D" w:rsidRPr="00DA327A">
        <w:rPr>
          <w:rFonts w:hAnsiTheme="minorEastAsia"/>
          <w:sz w:val="18"/>
          <w:szCs w:val="18"/>
        </w:rPr>
        <w:t>』</w:t>
      </w:r>
      <w:r w:rsidRPr="00DA327A">
        <w:rPr>
          <w:rFonts w:hAnsiTheme="minorEastAsia"/>
          <w:sz w:val="18"/>
          <w:szCs w:val="18"/>
        </w:rPr>
        <w:t>（＝</w:t>
      </w:r>
      <w:r w:rsidR="00747F7D" w:rsidRPr="00DA327A">
        <w:rPr>
          <w:rFonts w:hAnsiTheme="minorEastAsia"/>
          <w:sz w:val="18"/>
          <w:szCs w:val="18"/>
        </w:rPr>
        <w:t>『</w:t>
      </w:r>
      <w:r w:rsidRPr="00DA327A">
        <w:rPr>
          <w:rFonts w:hAnsiTheme="minorEastAsia"/>
          <w:sz w:val="18"/>
          <w:szCs w:val="18"/>
        </w:rPr>
        <w:t>時間と自由</w:t>
      </w:r>
      <w:r w:rsidR="00747F7D" w:rsidRPr="00DA327A">
        <w:rPr>
          <w:rFonts w:hAnsiTheme="minorEastAsia"/>
          <w:sz w:val="18"/>
          <w:szCs w:val="18"/>
        </w:rPr>
        <w:t>』</w:t>
      </w:r>
      <w:r w:rsidRPr="00DA327A">
        <w:rPr>
          <w:rFonts w:hAnsiTheme="minorEastAsia"/>
          <w:sz w:val="18"/>
          <w:szCs w:val="18"/>
        </w:rPr>
        <w:t>）</w:t>
      </w:r>
      <w:r w:rsidRPr="00DA327A">
        <w:rPr>
          <w:sz w:val="18"/>
          <w:szCs w:val="18"/>
        </w:rPr>
        <w:t>1889</w:t>
      </w:r>
      <w:r w:rsidR="00747F7D" w:rsidRPr="00DA327A">
        <w:rPr>
          <w:sz w:val="18"/>
          <w:szCs w:val="18"/>
        </w:rPr>
        <w:t xml:space="preserve"> [DI]</w:t>
      </w:r>
      <w:r w:rsidR="007D59DD">
        <w:rPr>
          <w:sz w:val="18"/>
          <w:szCs w:val="18"/>
        </w:rPr>
        <w:t>；</w:t>
      </w:r>
      <w:r w:rsidRPr="00DA327A">
        <w:rPr>
          <w:rFonts w:hAnsiTheme="minorEastAsia"/>
          <w:sz w:val="18"/>
          <w:szCs w:val="18"/>
        </w:rPr>
        <w:t>『物質と記憶</w:t>
      </w:r>
      <w:r w:rsidR="00747F7D" w:rsidRPr="00DA327A">
        <w:rPr>
          <w:i/>
          <w:sz w:val="18"/>
          <w:szCs w:val="18"/>
        </w:rPr>
        <w:t>Matière et Mémoire</w:t>
      </w:r>
      <w:r w:rsidR="00747F7D" w:rsidRPr="00DA327A">
        <w:rPr>
          <w:sz w:val="18"/>
          <w:szCs w:val="18"/>
        </w:rPr>
        <w:t>,</w:t>
      </w:r>
      <w:r w:rsidRPr="00DA327A">
        <w:rPr>
          <w:rFonts w:hAnsiTheme="minorEastAsia"/>
          <w:sz w:val="18"/>
          <w:szCs w:val="18"/>
        </w:rPr>
        <w:t>』</w:t>
      </w:r>
      <w:r w:rsidRPr="00DA327A">
        <w:rPr>
          <w:sz w:val="18"/>
          <w:szCs w:val="18"/>
        </w:rPr>
        <w:t>1896</w:t>
      </w:r>
      <w:r w:rsidR="00747F7D" w:rsidRPr="00DA327A">
        <w:rPr>
          <w:sz w:val="18"/>
          <w:szCs w:val="18"/>
        </w:rPr>
        <w:t xml:space="preserve"> [MM]</w:t>
      </w:r>
      <w:r w:rsidR="007D59DD">
        <w:rPr>
          <w:sz w:val="18"/>
          <w:szCs w:val="18"/>
        </w:rPr>
        <w:t>；</w:t>
      </w:r>
      <w:r w:rsidRPr="00DA327A">
        <w:rPr>
          <w:rFonts w:hAnsiTheme="minorEastAsia"/>
          <w:sz w:val="18"/>
          <w:szCs w:val="18"/>
        </w:rPr>
        <w:t>『創造的進化</w:t>
      </w:r>
      <w:r w:rsidR="00747F7D" w:rsidRPr="00DA327A">
        <w:rPr>
          <w:i/>
          <w:sz w:val="18"/>
          <w:szCs w:val="18"/>
        </w:rPr>
        <w:t>L’Évolution créatrice</w:t>
      </w:r>
      <w:r w:rsidRPr="00DA327A">
        <w:rPr>
          <w:rFonts w:hAnsiTheme="minorEastAsia"/>
          <w:sz w:val="18"/>
          <w:szCs w:val="18"/>
        </w:rPr>
        <w:t>』</w:t>
      </w:r>
      <w:r w:rsidRPr="00DA327A">
        <w:rPr>
          <w:sz w:val="18"/>
          <w:szCs w:val="18"/>
        </w:rPr>
        <w:t>1907</w:t>
      </w:r>
      <w:r w:rsidR="00747F7D" w:rsidRPr="00DA327A">
        <w:rPr>
          <w:sz w:val="18"/>
          <w:szCs w:val="18"/>
        </w:rPr>
        <w:t>[EC]</w:t>
      </w:r>
    </w:p>
    <w:p w:rsidR="00E73BFB" w:rsidRPr="00DA327A" w:rsidRDefault="00E73BFB" w:rsidP="00E73BFB">
      <w:pPr>
        <w:rPr>
          <w:sz w:val="18"/>
          <w:szCs w:val="18"/>
        </w:rPr>
      </w:pPr>
      <w:r w:rsidRPr="00DA327A">
        <w:rPr>
          <w:rFonts w:hAnsiTheme="minorEastAsia"/>
          <w:sz w:val="18"/>
          <w:szCs w:val="18"/>
        </w:rPr>
        <w:t>『道徳と宗教の二源泉</w:t>
      </w:r>
      <w:r w:rsidR="00747F7D" w:rsidRPr="00DA327A">
        <w:rPr>
          <w:sz w:val="18"/>
          <w:szCs w:val="18"/>
        </w:rPr>
        <w:t xml:space="preserve"> </w:t>
      </w:r>
      <w:r w:rsidR="00747F7D" w:rsidRPr="00DA327A">
        <w:rPr>
          <w:i/>
          <w:sz w:val="18"/>
          <w:szCs w:val="18"/>
        </w:rPr>
        <w:t>Les deux sources de la morale et de la religion</w:t>
      </w:r>
      <w:r w:rsidRPr="00DA327A">
        <w:rPr>
          <w:rFonts w:hAnsiTheme="minorEastAsia"/>
          <w:sz w:val="18"/>
          <w:szCs w:val="18"/>
        </w:rPr>
        <w:t>』</w:t>
      </w:r>
      <w:r w:rsidRPr="00DA327A">
        <w:rPr>
          <w:sz w:val="18"/>
          <w:szCs w:val="18"/>
        </w:rPr>
        <w:t>1932</w:t>
      </w:r>
      <w:r w:rsidR="00747F7D" w:rsidRPr="00DA327A">
        <w:rPr>
          <w:sz w:val="18"/>
          <w:szCs w:val="18"/>
        </w:rPr>
        <w:t>[DS]</w:t>
      </w:r>
    </w:p>
    <w:p w:rsidR="00747F7D" w:rsidRPr="007D59DD" w:rsidRDefault="00747F7D" w:rsidP="00E73BFB">
      <w:pPr>
        <w:rPr>
          <w:szCs w:val="21"/>
          <w:u w:val="single"/>
        </w:rPr>
      </w:pPr>
      <w:r w:rsidRPr="007D59DD">
        <w:rPr>
          <w:rFonts w:hAnsiTheme="minorEastAsia"/>
          <w:szCs w:val="21"/>
          <w:u w:val="single"/>
        </w:rPr>
        <w:t>他に</w:t>
      </w:r>
    </w:p>
    <w:p w:rsidR="00747F7D" w:rsidRPr="00DA327A" w:rsidRDefault="00747F7D" w:rsidP="00C933E9">
      <w:pPr>
        <w:rPr>
          <w:rFonts w:cs="Arial"/>
          <w:color w:val="252525"/>
          <w:kern w:val="0"/>
          <w:sz w:val="18"/>
          <w:szCs w:val="18"/>
        </w:rPr>
      </w:pPr>
      <w:r w:rsidRPr="00DA327A">
        <w:rPr>
          <w:rFonts w:hAnsiTheme="minorEastAsia" w:cs="Arial"/>
          <w:color w:val="252525"/>
          <w:kern w:val="0"/>
          <w:sz w:val="18"/>
          <w:szCs w:val="18"/>
        </w:rPr>
        <w:t>『精神のエネルギー</w:t>
      </w:r>
      <w:r w:rsidRPr="00DA327A">
        <w:rPr>
          <w:rFonts w:cs="Arial"/>
          <w:i/>
          <w:iCs/>
          <w:color w:val="252525"/>
          <w:kern w:val="0"/>
          <w:sz w:val="18"/>
          <w:szCs w:val="18"/>
        </w:rPr>
        <w:t>L'energie spirituelle</w:t>
      </w:r>
      <w:r w:rsidRPr="00DA327A">
        <w:rPr>
          <w:rFonts w:hAnsiTheme="minorEastAsia" w:cs="Arial"/>
          <w:color w:val="252525"/>
          <w:kern w:val="0"/>
          <w:sz w:val="18"/>
          <w:szCs w:val="18"/>
        </w:rPr>
        <w:t>』</w:t>
      </w:r>
      <w:r w:rsidRPr="00DA327A">
        <w:rPr>
          <w:rFonts w:cs="Arial"/>
          <w:color w:val="252525"/>
          <w:kern w:val="0"/>
          <w:sz w:val="18"/>
          <w:szCs w:val="18"/>
        </w:rPr>
        <w:t>(1919)</w:t>
      </w:r>
      <w:r w:rsidR="007D59DD">
        <w:rPr>
          <w:rFonts w:cs="Arial"/>
          <w:color w:val="252525"/>
          <w:kern w:val="0"/>
          <w:sz w:val="18"/>
          <w:szCs w:val="18"/>
        </w:rPr>
        <w:t>；</w:t>
      </w:r>
      <w:r w:rsidRPr="00DA327A">
        <w:rPr>
          <w:rFonts w:hAnsiTheme="minorEastAsia" w:cs="Arial"/>
          <w:color w:val="252525"/>
          <w:kern w:val="0"/>
          <w:sz w:val="18"/>
          <w:szCs w:val="18"/>
        </w:rPr>
        <w:t>『笑い</w:t>
      </w:r>
      <w:r w:rsidRPr="00DA327A">
        <w:rPr>
          <w:rFonts w:cs="Arial"/>
          <w:i/>
          <w:iCs/>
          <w:color w:val="252525"/>
          <w:kern w:val="0"/>
          <w:sz w:val="18"/>
          <w:szCs w:val="18"/>
        </w:rPr>
        <w:t>Le rire</w:t>
      </w:r>
      <w:r w:rsidRPr="00DA327A">
        <w:rPr>
          <w:rFonts w:hAnsiTheme="minorEastAsia" w:cs="Arial"/>
          <w:color w:val="252525"/>
          <w:kern w:val="0"/>
          <w:sz w:val="18"/>
          <w:szCs w:val="18"/>
        </w:rPr>
        <w:t xml:space="preserve">』　</w:t>
      </w:r>
      <w:r w:rsidRPr="00DA327A">
        <w:rPr>
          <w:rFonts w:cs="Arial"/>
          <w:color w:val="252525"/>
          <w:kern w:val="0"/>
          <w:sz w:val="18"/>
          <w:szCs w:val="18"/>
        </w:rPr>
        <w:t>(1900)</w:t>
      </w:r>
      <w:r w:rsidR="007D59DD">
        <w:rPr>
          <w:rFonts w:cs="Arial"/>
          <w:color w:val="252525"/>
          <w:kern w:val="0"/>
          <w:sz w:val="18"/>
          <w:szCs w:val="18"/>
        </w:rPr>
        <w:t>；</w:t>
      </w:r>
      <w:r w:rsidR="00C933E9" w:rsidRPr="00DA327A">
        <w:rPr>
          <w:rFonts w:hAnsiTheme="minorEastAsia" w:cs="Arial"/>
          <w:color w:val="252525"/>
          <w:kern w:val="0"/>
          <w:sz w:val="18"/>
          <w:szCs w:val="18"/>
        </w:rPr>
        <w:t xml:space="preserve">『持続と同時性』　</w:t>
      </w:r>
      <w:r w:rsidR="00C933E9" w:rsidRPr="00DA327A">
        <w:rPr>
          <w:rFonts w:cs="Arial"/>
          <w:i/>
          <w:iCs/>
          <w:color w:val="252525"/>
          <w:kern w:val="0"/>
          <w:sz w:val="18"/>
          <w:szCs w:val="18"/>
        </w:rPr>
        <w:t>Durée et simultanéité</w:t>
      </w:r>
      <w:r w:rsidR="00C933E9" w:rsidRPr="00DA327A">
        <w:rPr>
          <w:rFonts w:cs="Arial"/>
          <w:color w:val="252525"/>
          <w:kern w:val="0"/>
          <w:sz w:val="18"/>
          <w:szCs w:val="18"/>
        </w:rPr>
        <w:t> (1922)</w:t>
      </w:r>
      <w:r w:rsidR="007D59DD">
        <w:rPr>
          <w:rFonts w:cs="Arial"/>
          <w:color w:val="252525"/>
          <w:kern w:val="0"/>
          <w:sz w:val="18"/>
          <w:szCs w:val="18"/>
        </w:rPr>
        <w:t>；</w:t>
      </w:r>
      <w:r w:rsidR="00C933E9" w:rsidRPr="00DA327A">
        <w:rPr>
          <w:rFonts w:hAnsiTheme="minorEastAsia" w:cs="Arial"/>
          <w:color w:val="252525"/>
          <w:kern w:val="0"/>
          <w:sz w:val="18"/>
          <w:szCs w:val="18"/>
        </w:rPr>
        <w:t>『思想と動くもの』</w:t>
      </w:r>
      <w:r w:rsidR="00C933E9" w:rsidRPr="00DA327A">
        <w:rPr>
          <w:rFonts w:cs="Arial"/>
          <w:i/>
          <w:iCs/>
          <w:color w:val="252525"/>
          <w:kern w:val="0"/>
          <w:sz w:val="18"/>
          <w:szCs w:val="18"/>
        </w:rPr>
        <w:t>La pensée et le mouvant</w:t>
      </w:r>
      <w:r w:rsidR="00C933E9" w:rsidRPr="00DA327A">
        <w:rPr>
          <w:rFonts w:hAnsiTheme="minorEastAsia" w:cs="Arial"/>
          <w:color w:val="252525"/>
          <w:kern w:val="0"/>
          <w:sz w:val="18"/>
          <w:szCs w:val="18"/>
        </w:rPr>
        <w:t xml:space="preserve">　</w:t>
      </w:r>
      <w:r w:rsidR="00C933E9" w:rsidRPr="00DA327A">
        <w:rPr>
          <w:rFonts w:cs="Arial"/>
          <w:color w:val="252525"/>
          <w:kern w:val="0"/>
          <w:sz w:val="18"/>
          <w:szCs w:val="18"/>
        </w:rPr>
        <w:t>(1934)</w:t>
      </w:r>
      <w:r w:rsidR="00C933E9" w:rsidRPr="00DA327A">
        <w:rPr>
          <w:rFonts w:cs="Arial"/>
          <w:color w:val="252525"/>
          <w:kern w:val="0"/>
          <w:sz w:val="18"/>
          <w:szCs w:val="18"/>
        </w:rPr>
        <w:t>（</w:t>
      </w:r>
      <w:r w:rsidR="00C933E9" w:rsidRPr="00DA327A">
        <w:rPr>
          <w:rFonts w:hAnsiTheme="minorEastAsia" w:cs="Arial"/>
          <w:color w:val="252525"/>
          <w:kern w:val="0"/>
          <w:sz w:val="18"/>
          <w:szCs w:val="18"/>
        </w:rPr>
        <w:t>論文・講演集</w:t>
      </w:r>
      <w:r w:rsidR="00C933E9" w:rsidRPr="00DA327A">
        <w:rPr>
          <w:rFonts w:cs="Arial"/>
          <w:color w:val="252525"/>
          <w:kern w:val="0"/>
          <w:sz w:val="18"/>
          <w:szCs w:val="18"/>
        </w:rPr>
        <w:t>1903</w:t>
      </w:r>
      <w:r w:rsidR="00C933E9" w:rsidRPr="00DA327A">
        <w:rPr>
          <w:rFonts w:hAnsiTheme="minorEastAsia" w:cs="Arial"/>
          <w:color w:val="252525"/>
          <w:kern w:val="0"/>
          <w:sz w:val="18"/>
          <w:szCs w:val="18"/>
        </w:rPr>
        <w:t>～</w:t>
      </w:r>
      <w:r w:rsidR="00C933E9" w:rsidRPr="00DA327A">
        <w:rPr>
          <w:rFonts w:cs="Arial"/>
          <w:color w:val="252525"/>
          <w:kern w:val="0"/>
          <w:sz w:val="18"/>
          <w:szCs w:val="18"/>
        </w:rPr>
        <w:t>23</w:t>
      </w:r>
      <w:r w:rsidR="00C933E9" w:rsidRPr="00DA327A">
        <w:rPr>
          <w:rFonts w:hAnsiTheme="minorEastAsia" w:cs="Arial"/>
          <w:color w:val="252525"/>
          <w:kern w:val="0"/>
          <w:sz w:val="18"/>
          <w:szCs w:val="18"/>
        </w:rPr>
        <w:t>）</w:t>
      </w:r>
    </w:p>
    <w:p w:rsidR="00C933E9" w:rsidRPr="007D59DD" w:rsidRDefault="00C933E9" w:rsidP="00C933E9">
      <w:pPr>
        <w:rPr>
          <w:rFonts w:cs="Arial"/>
          <w:color w:val="252525"/>
          <w:kern w:val="0"/>
          <w:szCs w:val="21"/>
          <w:u w:val="single"/>
        </w:rPr>
      </w:pPr>
      <w:r w:rsidRPr="007D59DD">
        <w:rPr>
          <w:rFonts w:cs="Arial"/>
          <w:color w:val="252525"/>
          <w:kern w:val="0"/>
          <w:szCs w:val="21"/>
          <w:u w:val="single"/>
        </w:rPr>
        <w:t>没後刊行</w:t>
      </w:r>
    </w:p>
    <w:p w:rsidR="00C933E9" w:rsidRPr="00DA327A" w:rsidRDefault="00C933E9" w:rsidP="00C933E9">
      <w:pPr>
        <w:rPr>
          <w:rFonts w:cs="Arial"/>
          <w:color w:val="252525"/>
          <w:kern w:val="0"/>
          <w:sz w:val="18"/>
          <w:szCs w:val="18"/>
        </w:rPr>
      </w:pPr>
      <w:r w:rsidRPr="00DA327A">
        <w:rPr>
          <w:rFonts w:cs="Arial"/>
          <w:i/>
          <w:color w:val="252525"/>
          <w:kern w:val="0"/>
          <w:sz w:val="18"/>
          <w:szCs w:val="18"/>
          <w:u w:val="single"/>
        </w:rPr>
        <w:t>Œ</w:t>
      </w:r>
      <w:r w:rsidRPr="00DA327A">
        <w:rPr>
          <w:rFonts w:cs="Arial"/>
          <w:i/>
          <w:iCs/>
          <w:color w:val="252525"/>
          <w:kern w:val="0"/>
          <w:sz w:val="18"/>
          <w:szCs w:val="18"/>
          <w:u w:val="single"/>
        </w:rPr>
        <w:t>u</w:t>
      </w:r>
      <w:r w:rsidRPr="00DA327A">
        <w:rPr>
          <w:rFonts w:cs="Arial"/>
          <w:i/>
          <w:iCs/>
          <w:color w:val="252525"/>
          <w:kern w:val="0"/>
          <w:sz w:val="18"/>
          <w:szCs w:val="18"/>
        </w:rPr>
        <w:t>vres</w:t>
      </w:r>
      <w:r w:rsidRPr="00DA327A">
        <w:rPr>
          <w:rFonts w:cs="Arial"/>
          <w:color w:val="252525"/>
          <w:kern w:val="0"/>
          <w:sz w:val="18"/>
          <w:szCs w:val="18"/>
        </w:rPr>
        <w:t>(</w:t>
      </w:r>
      <w:r w:rsidR="007D59DD">
        <w:rPr>
          <w:rFonts w:cs="Arial" w:hint="eastAsia"/>
          <w:color w:val="252525"/>
          <w:kern w:val="0"/>
          <w:sz w:val="18"/>
          <w:szCs w:val="18"/>
        </w:rPr>
        <w:t>1</w:t>
      </w:r>
      <w:r w:rsidRPr="00DA327A">
        <w:rPr>
          <w:rFonts w:cs="Arial"/>
          <w:color w:val="252525"/>
          <w:kern w:val="0"/>
          <w:sz w:val="18"/>
          <w:szCs w:val="18"/>
        </w:rPr>
        <w:t>959)</w:t>
      </w:r>
      <w:r w:rsidRPr="00DA327A">
        <w:rPr>
          <w:rFonts w:hAnsiTheme="minorEastAsia" w:cs="Arial"/>
          <w:color w:val="252525"/>
          <w:kern w:val="0"/>
          <w:sz w:val="18"/>
          <w:szCs w:val="18"/>
        </w:rPr>
        <w:t>（全集）；</w:t>
      </w:r>
      <w:r w:rsidRPr="00DA327A">
        <w:rPr>
          <w:rFonts w:cs="Arial"/>
          <w:i/>
          <w:iCs/>
          <w:color w:val="252525"/>
          <w:kern w:val="0"/>
          <w:sz w:val="18"/>
          <w:szCs w:val="18"/>
        </w:rPr>
        <w:t>Mélanges</w:t>
      </w:r>
      <w:r w:rsidRPr="00DA327A">
        <w:rPr>
          <w:rFonts w:cs="Arial"/>
          <w:color w:val="252525"/>
          <w:kern w:val="0"/>
          <w:sz w:val="18"/>
          <w:szCs w:val="18"/>
        </w:rPr>
        <w:t>(1972)</w:t>
      </w:r>
      <w:r w:rsidRPr="00DA327A">
        <w:rPr>
          <w:rFonts w:hAnsiTheme="minorEastAsia" w:cs="Arial"/>
          <w:color w:val="252525"/>
          <w:kern w:val="0"/>
          <w:sz w:val="18"/>
          <w:szCs w:val="18"/>
        </w:rPr>
        <w:t>（全集補巻）；</w:t>
      </w:r>
      <w:r w:rsidRPr="00DA327A">
        <w:rPr>
          <w:rFonts w:cs="Arial"/>
          <w:i/>
          <w:iCs/>
          <w:color w:val="252525"/>
          <w:kern w:val="0"/>
          <w:sz w:val="18"/>
          <w:szCs w:val="18"/>
        </w:rPr>
        <w:t>Correspondances</w:t>
      </w:r>
      <w:r w:rsidRPr="00DA327A">
        <w:rPr>
          <w:rFonts w:cs="Arial"/>
          <w:color w:val="252525"/>
          <w:kern w:val="0"/>
          <w:sz w:val="18"/>
          <w:szCs w:val="18"/>
        </w:rPr>
        <w:t>(2002)</w:t>
      </w:r>
      <w:r w:rsidRPr="00DA327A">
        <w:rPr>
          <w:rFonts w:hAnsiTheme="minorEastAsia" w:cs="Arial"/>
          <w:color w:val="252525"/>
          <w:kern w:val="0"/>
          <w:sz w:val="18"/>
          <w:szCs w:val="18"/>
        </w:rPr>
        <w:t>（書簡集）；</w:t>
      </w:r>
      <w:bookmarkStart w:id="0" w:name="_GoBack"/>
      <w:bookmarkEnd w:id="0"/>
      <w:r w:rsidRPr="00DA327A">
        <w:rPr>
          <w:rFonts w:cs="Arial"/>
          <w:color w:val="252525"/>
          <w:kern w:val="0"/>
          <w:sz w:val="18"/>
          <w:szCs w:val="18"/>
        </w:rPr>
        <w:t>Cours</w:t>
      </w:r>
      <w:r w:rsidR="007D59DD">
        <w:rPr>
          <w:rFonts w:cs="Arial" w:hint="eastAsia"/>
          <w:color w:val="252525"/>
          <w:kern w:val="0"/>
          <w:sz w:val="18"/>
          <w:szCs w:val="18"/>
        </w:rPr>
        <w:t>(</w:t>
      </w:r>
      <w:r w:rsidRPr="00DA327A">
        <w:rPr>
          <w:rFonts w:cs="Arial"/>
          <w:color w:val="252525"/>
          <w:kern w:val="0"/>
          <w:sz w:val="18"/>
          <w:szCs w:val="18"/>
        </w:rPr>
        <w:t>1890</w:t>
      </w:r>
      <w:r w:rsidRPr="00DA327A">
        <w:rPr>
          <w:rFonts w:hAnsiTheme="minorEastAsia" w:cs="Arial"/>
          <w:color w:val="252525"/>
          <w:kern w:val="0"/>
          <w:sz w:val="18"/>
          <w:szCs w:val="18"/>
        </w:rPr>
        <w:t>年代の講義録）</w:t>
      </w:r>
    </w:p>
    <w:p w:rsidR="00C933E9" w:rsidRDefault="00C933E9" w:rsidP="00C933E9">
      <w:r>
        <w:rPr>
          <w:rFonts w:hint="eastAsia"/>
        </w:rPr>
        <w:t>参考文献</w:t>
      </w:r>
    </w:p>
    <w:p w:rsidR="00AA41AA" w:rsidRPr="007D59DD" w:rsidRDefault="00AA41AA" w:rsidP="00AA41AA">
      <w:pPr>
        <w:rPr>
          <w:rFonts w:cs="Arial"/>
          <w:kern w:val="0"/>
          <w:sz w:val="18"/>
          <w:szCs w:val="18"/>
        </w:rPr>
      </w:pPr>
      <w:r w:rsidRPr="007D59DD">
        <w:rPr>
          <w:rFonts w:hAnsiTheme="minorEastAsia" w:cs="Arial"/>
          <w:kern w:val="0"/>
          <w:sz w:val="18"/>
          <w:szCs w:val="18"/>
        </w:rPr>
        <w:t>市川浩</w:t>
      </w:r>
      <w:r w:rsidR="00C933E9" w:rsidRPr="007D59DD">
        <w:rPr>
          <w:rFonts w:hAnsiTheme="minorEastAsia" w:cs="Arial"/>
          <w:kern w:val="0"/>
          <w:sz w:val="18"/>
          <w:szCs w:val="18"/>
        </w:rPr>
        <w:t>『</w:t>
      </w:r>
      <w:hyperlink r:id="rId12" w:tgtFrame="_blank" w:history="1">
        <w:r w:rsidR="00C933E9" w:rsidRPr="007D59DD">
          <w:rPr>
            <w:rFonts w:hAnsiTheme="minorEastAsia" w:cs="Arial"/>
            <w:bCs/>
            <w:kern w:val="0"/>
            <w:sz w:val="18"/>
            <w:szCs w:val="18"/>
          </w:rPr>
          <w:t>人類の知的遺産〈</w:t>
        </w:r>
        <w:r w:rsidR="00C933E9" w:rsidRPr="007D59DD">
          <w:rPr>
            <w:rFonts w:cs="Arial"/>
            <w:bCs/>
            <w:kern w:val="0"/>
            <w:sz w:val="18"/>
            <w:szCs w:val="18"/>
          </w:rPr>
          <w:t>59</w:t>
        </w:r>
        <w:r w:rsidR="00C933E9" w:rsidRPr="007D59DD">
          <w:rPr>
            <w:rFonts w:hAnsiTheme="minorEastAsia" w:cs="Arial"/>
            <w:bCs/>
            <w:kern w:val="0"/>
            <w:sz w:val="18"/>
            <w:szCs w:val="18"/>
          </w:rPr>
          <w:t>〉ベルクソン</w:t>
        </w:r>
      </w:hyperlink>
      <w:r w:rsidR="00C933E9" w:rsidRPr="007D59DD">
        <w:rPr>
          <w:rFonts w:cs="Arial"/>
          <w:kern w:val="0"/>
          <w:sz w:val="18"/>
          <w:szCs w:val="18"/>
        </w:rPr>
        <w:t> </w:t>
      </w:r>
      <w:r w:rsidRPr="007D59DD">
        <w:rPr>
          <w:rFonts w:hAnsiTheme="minorEastAsia" w:cs="Arial"/>
          <w:kern w:val="0"/>
          <w:sz w:val="18"/>
          <w:szCs w:val="18"/>
        </w:rPr>
        <w:t>』</w:t>
      </w:r>
      <w:r w:rsidR="00C933E9" w:rsidRPr="007D59DD">
        <w:rPr>
          <w:rFonts w:cs="Arial"/>
          <w:kern w:val="0"/>
          <w:sz w:val="18"/>
          <w:szCs w:val="18"/>
        </w:rPr>
        <w:t>(1983)</w:t>
      </w:r>
      <w:r w:rsidR="007D59DD" w:rsidRPr="007D59DD">
        <w:rPr>
          <w:rFonts w:hAnsiTheme="minorEastAsia" w:cs="Arial"/>
          <w:kern w:val="0"/>
          <w:sz w:val="18"/>
          <w:szCs w:val="18"/>
        </w:rPr>
        <w:t>；</w:t>
      </w:r>
      <w:r w:rsidRPr="007D59DD">
        <w:rPr>
          <w:rStyle w:val="a-size-large"/>
          <w:rFonts w:hAnsi="Arial" w:cs="Arial"/>
          <w:color w:val="333333"/>
          <w:sz w:val="18"/>
          <w:szCs w:val="18"/>
        </w:rPr>
        <w:t>杉山直樹『ベルクソン－－聴診する経験論』創文社</w:t>
      </w:r>
      <w:r w:rsidRPr="007D59DD">
        <w:rPr>
          <w:rStyle w:val="a-size-large"/>
          <w:rFonts w:cs="Arial"/>
          <w:color w:val="333333"/>
          <w:sz w:val="18"/>
          <w:szCs w:val="18"/>
        </w:rPr>
        <w:t>2006</w:t>
      </w:r>
      <w:r w:rsidR="007D59DD" w:rsidRPr="007D59DD">
        <w:rPr>
          <w:rStyle w:val="a-size-large"/>
          <w:rFonts w:hAnsi="Arial" w:cs="Arial"/>
          <w:color w:val="333333"/>
          <w:sz w:val="18"/>
          <w:szCs w:val="18"/>
        </w:rPr>
        <w:t>；</w:t>
      </w:r>
      <w:r w:rsidR="007D59DD" w:rsidRPr="007D59DD">
        <w:rPr>
          <w:sz w:val="18"/>
          <w:szCs w:val="18"/>
        </w:rPr>
        <w:t>篠原資明『ベルクソン</w:t>
      </w:r>
      <w:r w:rsidR="007D59DD" w:rsidRPr="007D59DD">
        <w:rPr>
          <w:sz w:val="18"/>
          <w:szCs w:val="18"/>
        </w:rPr>
        <w:t>――</w:t>
      </w:r>
      <w:r w:rsidR="007D59DD" w:rsidRPr="007D59DD">
        <w:rPr>
          <w:sz w:val="18"/>
          <w:szCs w:val="18"/>
        </w:rPr>
        <w:t>〈あいだ〉の哲学の視点から』岩波新書</w:t>
      </w:r>
      <w:r w:rsidR="007D59DD" w:rsidRPr="007D59DD">
        <w:rPr>
          <w:sz w:val="18"/>
          <w:szCs w:val="18"/>
        </w:rPr>
        <w:t>2006</w:t>
      </w:r>
      <w:r w:rsidR="007D59DD" w:rsidRPr="007D59DD">
        <w:rPr>
          <w:sz w:val="18"/>
          <w:szCs w:val="18"/>
        </w:rPr>
        <w:t>；</w:t>
      </w:r>
      <w:r w:rsidR="00BB63C1" w:rsidRPr="007D59DD">
        <w:rPr>
          <w:rFonts w:hAnsiTheme="minorEastAsia" w:cs="Arial"/>
          <w:kern w:val="0"/>
          <w:sz w:val="18"/>
          <w:szCs w:val="18"/>
        </w:rPr>
        <w:t>中村弓子『</w:t>
      </w:r>
      <w:r w:rsidR="00BB63C1" w:rsidRPr="007D59DD">
        <w:rPr>
          <w:rFonts w:hAnsi="Arial" w:cs="Arial"/>
          <w:color w:val="252525"/>
          <w:sz w:val="18"/>
          <w:szCs w:val="18"/>
          <w:shd w:val="clear" w:color="auto" w:fill="FFFFFF"/>
        </w:rPr>
        <w:t>心身の合一－－</w:t>
      </w:r>
      <w:r w:rsidR="00BB63C1" w:rsidRPr="007D59DD">
        <w:rPr>
          <w:rFonts w:cs="Arial"/>
          <w:color w:val="252525"/>
          <w:sz w:val="18"/>
          <w:szCs w:val="18"/>
          <w:shd w:val="clear" w:color="auto" w:fill="FFFFFF"/>
        </w:rPr>
        <w:t xml:space="preserve"> </w:t>
      </w:r>
      <w:r w:rsidR="00BB63C1" w:rsidRPr="007D59DD">
        <w:rPr>
          <w:rFonts w:hAnsi="Arial" w:cs="Arial"/>
          <w:color w:val="252525"/>
          <w:sz w:val="18"/>
          <w:szCs w:val="18"/>
          <w:shd w:val="clear" w:color="auto" w:fill="FFFFFF"/>
        </w:rPr>
        <w:t>ベルクソン哲学からキリスト</w:t>
      </w:r>
      <w:r w:rsidR="00BB63C1" w:rsidRPr="007D59DD">
        <w:rPr>
          <w:rFonts w:hAnsiTheme="minorEastAsia" w:cs="Arial"/>
          <w:color w:val="252525"/>
          <w:sz w:val="18"/>
          <w:szCs w:val="18"/>
          <w:shd w:val="clear" w:color="auto" w:fill="FFFFFF"/>
        </w:rPr>
        <w:t>教へ</w:t>
      </w:r>
      <w:r w:rsidR="00BB63C1" w:rsidRPr="007D59DD">
        <w:rPr>
          <w:rFonts w:hAnsiTheme="minorEastAsia" w:cs="Arial"/>
          <w:kern w:val="0"/>
          <w:sz w:val="18"/>
          <w:szCs w:val="18"/>
        </w:rPr>
        <w:t>』</w:t>
      </w:r>
      <w:r w:rsidR="00BB63C1" w:rsidRPr="007D59DD">
        <w:rPr>
          <w:rFonts w:cs="Arial"/>
          <w:color w:val="252525"/>
          <w:sz w:val="18"/>
          <w:szCs w:val="18"/>
          <w:shd w:val="clear" w:color="auto" w:fill="FFFFFF"/>
        </w:rPr>
        <w:t xml:space="preserve"> </w:t>
      </w:r>
      <w:r w:rsidR="00BB63C1" w:rsidRPr="007D59DD">
        <w:rPr>
          <w:rFonts w:hAnsiTheme="minorEastAsia" w:cs="Arial"/>
          <w:color w:val="252525"/>
          <w:sz w:val="18"/>
          <w:szCs w:val="18"/>
          <w:shd w:val="clear" w:color="auto" w:fill="FFFFFF"/>
        </w:rPr>
        <w:t>東信堂</w:t>
      </w:r>
      <w:r w:rsidR="00BB63C1" w:rsidRPr="007D59DD">
        <w:rPr>
          <w:rFonts w:cs="Arial"/>
          <w:color w:val="252525"/>
          <w:sz w:val="18"/>
          <w:szCs w:val="18"/>
          <w:shd w:val="clear" w:color="auto" w:fill="FFFFFF"/>
        </w:rPr>
        <w:t xml:space="preserve"> 2009.</w:t>
      </w:r>
    </w:p>
    <w:p w:rsidR="00D402F4" w:rsidRDefault="00D402F4" w:rsidP="00C933E9">
      <w:pPr>
        <w:rPr>
          <w:sz w:val="20"/>
          <w:szCs w:val="20"/>
        </w:rPr>
      </w:pPr>
    </w:p>
    <w:p w:rsidR="00E73BFB" w:rsidRPr="00AA41AA" w:rsidRDefault="00E73BFB" w:rsidP="00E73BFB">
      <w:pPr>
        <w:rPr>
          <w:b/>
        </w:rPr>
      </w:pPr>
      <w:r w:rsidRPr="00AA41AA">
        <w:rPr>
          <w:rFonts w:hint="eastAsia"/>
          <w:b/>
        </w:rPr>
        <w:t>☆晩年の宗教論を中心に、ベルクソン哲学の現代的意義（の有無）について考えたい</w:t>
      </w:r>
      <w:r w:rsidR="00AA41AA">
        <w:rPr>
          <w:rFonts w:hint="eastAsia"/>
          <w:b/>
        </w:rPr>
        <w:t>。</w:t>
      </w:r>
    </w:p>
    <w:p w:rsidR="007D59DD" w:rsidRPr="003402EC" w:rsidRDefault="007D59DD" w:rsidP="00E73BFB">
      <w:pPr>
        <w:rPr>
          <w:szCs w:val="21"/>
        </w:rPr>
      </w:pPr>
      <w:r w:rsidRPr="003402EC">
        <w:rPr>
          <w:rFonts w:hint="eastAsia"/>
          <w:szCs w:val="21"/>
        </w:rPr>
        <w:t>・ベルクソンは</w:t>
      </w:r>
      <w:r w:rsidR="003815B9">
        <w:rPr>
          <w:rFonts w:hint="eastAsia"/>
          <w:szCs w:val="21"/>
        </w:rPr>
        <w:t>どのくらい</w:t>
      </w:r>
      <w:r w:rsidRPr="003402EC">
        <w:rPr>
          <w:rFonts w:hint="eastAsia"/>
          <w:szCs w:val="21"/>
        </w:rPr>
        <w:t>「現代哲学」か？</w:t>
      </w:r>
    </w:p>
    <w:p w:rsidR="007D59DD" w:rsidRDefault="007D59DD" w:rsidP="00E73BFB">
      <w:pPr>
        <w:rPr>
          <w:sz w:val="20"/>
          <w:szCs w:val="20"/>
        </w:rPr>
      </w:pPr>
      <w:r>
        <w:rPr>
          <w:rFonts w:hint="eastAsia"/>
          <w:sz w:val="20"/>
          <w:szCs w:val="20"/>
        </w:rPr>
        <w:t>自然科学、社会科学、社会の「世俗化」</w:t>
      </w:r>
      <w:r w:rsidR="003402EC">
        <w:rPr>
          <w:rFonts w:hint="eastAsia"/>
          <w:sz w:val="20"/>
          <w:szCs w:val="20"/>
        </w:rPr>
        <w:t>、</w:t>
      </w:r>
      <w:r>
        <w:rPr>
          <w:rFonts w:hint="eastAsia"/>
          <w:sz w:val="20"/>
          <w:szCs w:val="20"/>
        </w:rPr>
        <w:t>を前提している。</w:t>
      </w:r>
      <w:r w:rsidR="003402EC">
        <w:rPr>
          <w:rFonts w:hint="eastAsia"/>
          <w:sz w:val="20"/>
          <w:szCs w:val="20"/>
        </w:rPr>
        <w:t>帝国主義～植民地主義～世界戦争を経験している。</w:t>
      </w:r>
    </w:p>
    <w:p w:rsidR="007D59DD" w:rsidRPr="007D59DD" w:rsidRDefault="003402EC" w:rsidP="00E73BFB">
      <w:pPr>
        <w:rPr>
          <w:sz w:val="20"/>
          <w:szCs w:val="20"/>
        </w:rPr>
      </w:pPr>
      <w:r>
        <w:rPr>
          <w:rFonts w:hint="eastAsia"/>
          <w:sz w:val="20"/>
          <w:szCs w:val="20"/>
        </w:rPr>
        <w:t>近代西欧「哲学」の理念を信じている。西欧文明の伝統を信頼している。</w:t>
      </w:r>
    </w:p>
    <w:p w:rsidR="007D59DD" w:rsidRPr="00AB4B33" w:rsidRDefault="003402EC" w:rsidP="00E73BFB">
      <w:pPr>
        <w:rPr>
          <w:sz w:val="20"/>
          <w:szCs w:val="20"/>
        </w:rPr>
      </w:pPr>
      <w:r w:rsidRPr="00AB4B33">
        <w:rPr>
          <w:rFonts w:hint="eastAsia"/>
          <w:sz w:val="20"/>
          <w:szCs w:val="20"/>
        </w:rPr>
        <w:t>→「現代思想」の入り口に</w:t>
      </w:r>
      <w:r w:rsidR="002351D9">
        <w:rPr>
          <w:rFonts w:hint="eastAsia"/>
          <w:sz w:val="20"/>
          <w:szCs w:val="20"/>
        </w:rPr>
        <w:t>はい</w:t>
      </w:r>
      <w:r w:rsidRPr="00AB4B33">
        <w:rPr>
          <w:rFonts w:hint="eastAsia"/>
          <w:sz w:val="20"/>
          <w:szCs w:val="20"/>
        </w:rPr>
        <w:t>る</w:t>
      </w:r>
      <w:r w:rsidR="003815B9">
        <w:rPr>
          <w:rFonts w:hint="eastAsia"/>
          <w:sz w:val="20"/>
          <w:szCs w:val="20"/>
        </w:rPr>
        <w:t>。</w:t>
      </w:r>
      <w:r w:rsidRPr="00AB4B33">
        <w:rPr>
          <w:rFonts w:hint="eastAsia"/>
          <w:sz w:val="20"/>
          <w:szCs w:val="20"/>
        </w:rPr>
        <w:t>が「ポスト・モダン」ではない。</w:t>
      </w:r>
      <w:r w:rsidR="002351D9">
        <w:rPr>
          <w:rFonts w:hint="eastAsia"/>
          <w:sz w:val="20"/>
          <w:szCs w:val="20"/>
        </w:rPr>
        <w:t>（自然科学の理解の限界、社会科学、歴史学の知識の限定）</w:t>
      </w:r>
    </w:p>
    <w:p w:rsidR="003402EC" w:rsidRPr="00AB4B33" w:rsidRDefault="003402EC" w:rsidP="00E73BFB">
      <w:pPr>
        <w:rPr>
          <w:sz w:val="20"/>
          <w:szCs w:val="20"/>
        </w:rPr>
      </w:pPr>
      <w:r w:rsidRPr="00AB4B33">
        <w:rPr>
          <w:rFonts w:hint="eastAsia"/>
          <w:sz w:val="20"/>
          <w:szCs w:val="20"/>
        </w:rPr>
        <w:t>→「哲学者」としては不滅</w:t>
      </w:r>
    </w:p>
    <w:p w:rsidR="003402EC" w:rsidRDefault="003402EC" w:rsidP="00E73BFB">
      <w:pPr>
        <w:rPr>
          <w:b/>
        </w:rPr>
      </w:pPr>
    </w:p>
    <w:p w:rsidR="00E73BFB" w:rsidRPr="00E73BFB" w:rsidRDefault="00D402F4" w:rsidP="00E73BFB">
      <w:pPr>
        <w:rPr>
          <w:b/>
        </w:rPr>
      </w:pPr>
      <w:r>
        <w:rPr>
          <w:rFonts w:hint="eastAsia"/>
          <w:b/>
        </w:rPr>
        <w:lastRenderedPageBreak/>
        <w:t xml:space="preserve">Ⅰ　</w:t>
      </w:r>
      <w:r w:rsidR="00E73BFB" w:rsidRPr="00E73BFB">
        <w:rPr>
          <w:rFonts w:hint="eastAsia"/>
          <w:b/>
        </w:rPr>
        <w:t>宗教論まで</w:t>
      </w:r>
      <w:r w:rsidRPr="00D402F4">
        <w:rPr>
          <w:rFonts w:hint="eastAsia"/>
        </w:rPr>
        <w:t>：ベルクソン哲学の大筋</w:t>
      </w:r>
    </w:p>
    <w:p w:rsidR="00AA41AA" w:rsidRDefault="00E73BFB" w:rsidP="00E73BFB">
      <w:pPr>
        <w:rPr>
          <w:b/>
        </w:rPr>
      </w:pPr>
      <w:r w:rsidRPr="00E73BFB">
        <w:rPr>
          <w:rFonts w:hint="eastAsia"/>
          <w:b/>
        </w:rPr>
        <w:t>◯『意識の直接所与についての試論</w:t>
      </w:r>
      <w:r w:rsidR="00AA41AA">
        <w:rPr>
          <w:rFonts w:hint="eastAsia"/>
          <w:b/>
        </w:rPr>
        <w:t>』</w:t>
      </w:r>
    </w:p>
    <w:p w:rsidR="00AA41AA" w:rsidRPr="00DA327A" w:rsidRDefault="00AA41AA" w:rsidP="00E73BFB">
      <w:pPr>
        <w:rPr>
          <w:sz w:val="20"/>
          <w:szCs w:val="20"/>
        </w:rPr>
      </w:pPr>
      <w:r w:rsidRPr="00DA327A">
        <w:rPr>
          <w:rFonts w:hint="eastAsia"/>
          <w:sz w:val="20"/>
          <w:szCs w:val="20"/>
        </w:rPr>
        <w:t>・ベルクソン哲学の出発点；思考法の確立</w:t>
      </w:r>
    </w:p>
    <w:p w:rsidR="006F2E12" w:rsidRPr="00DA327A" w:rsidRDefault="00AA41AA" w:rsidP="00E73BFB">
      <w:pPr>
        <w:rPr>
          <w:sz w:val="20"/>
          <w:szCs w:val="20"/>
        </w:rPr>
      </w:pPr>
      <w:r w:rsidRPr="00DA327A">
        <w:rPr>
          <w:rFonts w:hint="eastAsia"/>
          <w:sz w:val="20"/>
          <w:szCs w:val="20"/>
        </w:rPr>
        <w:t>・</w:t>
      </w:r>
      <w:r w:rsidR="00E73BFB" w:rsidRPr="00DA327A">
        <w:rPr>
          <w:rFonts w:hint="eastAsia"/>
          <w:sz w:val="20"/>
          <w:szCs w:val="20"/>
        </w:rPr>
        <w:t>真実在としての「時間＝持続」（としての意識）：</w:t>
      </w:r>
    </w:p>
    <w:p w:rsidR="00E73BFB" w:rsidRPr="00DA327A" w:rsidRDefault="006F2E12" w:rsidP="00E73BFB">
      <w:pPr>
        <w:rPr>
          <w:sz w:val="20"/>
          <w:szCs w:val="20"/>
        </w:rPr>
      </w:pPr>
      <w:r w:rsidRPr="00DA327A">
        <w:rPr>
          <w:rFonts w:hint="eastAsia"/>
          <w:sz w:val="20"/>
          <w:szCs w:val="20"/>
        </w:rPr>
        <w:t xml:space="preserve">　　</w:t>
      </w:r>
      <w:r w:rsidR="00E73BFB" w:rsidRPr="00DA327A">
        <w:rPr>
          <w:rFonts w:hint="eastAsia"/>
          <w:sz w:val="20"/>
          <w:szCs w:val="20"/>
        </w:rPr>
        <w:t>｛</w:t>
      </w:r>
      <w:r w:rsidR="00E73BFB" w:rsidRPr="00DA327A">
        <w:rPr>
          <w:rFonts w:hint="eastAsia"/>
          <w:sz w:val="20"/>
          <w:szCs w:val="20"/>
          <w:u w:val="single"/>
        </w:rPr>
        <w:t>持続＝時間＝実在</w:t>
      </w:r>
      <w:r w:rsidR="00E73BFB" w:rsidRPr="00DA327A">
        <w:rPr>
          <w:rFonts w:hint="eastAsia"/>
          <w:sz w:val="20"/>
          <w:szCs w:val="20"/>
        </w:rPr>
        <w:t>←直観～内感｝⇔｛概念＝空間＝仮構←理性～表象｝</w:t>
      </w:r>
    </w:p>
    <w:p w:rsidR="00BA3C82" w:rsidRPr="00DA327A" w:rsidRDefault="00840154" w:rsidP="00E73BFB">
      <w:pPr>
        <w:rPr>
          <w:sz w:val="20"/>
          <w:szCs w:val="20"/>
        </w:rPr>
      </w:pPr>
      <w:r w:rsidRPr="00DA327A">
        <w:rPr>
          <w:sz w:val="20"/>
          <w:szCs w:val="20"/>
        </w:rPr>
        <w:t>・「根本的</w:t>
      </w:r>
      <w:r w:rsidRPr="00DA327A">
        <w:rPr>
          <w:sz w:val="20"/>
          <w:szCs w:val="20"/>
          <w:u w:val="single"/>
        </w:rPr>
        <w:t>経験</w:t>
      </w:r>
      <w:r w:rsidRPr="00DA327A">
        <w:rPr>
          <w:sz w:val="20"/>
          <w:szCs w:val="20"/>
        </w:rPr>
        <w:t>論」</w:t>
      </w:r>
    </w:p>
    <w:p w:rsidR="00BA3C82" w:rsidRDefault="00BA3C82" w:rsidP="00E73BFB"/>
    <w:p w:rsidR="00840154" w:rsidRPr="00E73BFB" w:rsidRDefault="00840154" w:rsidP="00E73BFB"/>
    <w:p w:rsidR="00E73BFB" w:rsidRPr="00E73BFB" w:rsidRDefault="00E73BFB" w:rsidP="00E73BFB">
      <w:r w:rsidRPr="00E73BFB">
        <w:rPr>
          <w:rFonts w:hint="eastAsia"/>
          <w:b/>
        </w:rPr>
        <w:t>◯『物質と記憶』</w:t>
      </w:r>
      <w:r w:rsidRPr="00E73BFB">
        <w:rPr>
          <w:rFonts w:hint="eastAsia"/>
        </w:rPr>
        <w:t>：物質と精神の関係：緊張⇔弛緩</w:t>
      </w:r>
    </w:p>
    <w:p w:rsidR="00BA3C82" w:rsidRPr="00DA327A" w:rsidRDefault="00BA3C82" w:rsidP="00E73BFB">
      <w:pPr>
        <w:rPr>
          <w:sz w:val="20"/>
          <w:szCs w:val="20"/>
        </w:rPr>
      </w:pPr>
      <w:r w:rsidRPr="00DA327A">
        <w:rPr>
          <w:rFonts w:hint="eastAsia"/>
          <w:sz w:val="20"/>
          <w:szCs w:val="20"/>
        </w:rPr>
        <w:t>・世界は「イマージュ」でできている。（→ドゥルーズ</w:t>
      </w:r>
      <w:r w:rsidR="00170216" w:rsidRPr="00DA327A">
        <w:rPr>
          <w:rFonts w:hint="eastAsia"/>
          <w:sz w:val="20"/>
          <w:szCs w:val="20"/>
        </w:rPr>
        <w:t>：「経験的形而上学」の可能性へ</w:t>
      </w:r>
      <w:r w:rsidRPr="00DA327A">
        <w:rPr>
          <w:rFonts w:hint="eastAsia"/>
          <w:sz w:val="20"/>
          <w:szCs w:val="20"/>
        </w:rPr>
        <w:t>）</w:t>
      </w:r>
    </w:p>
    <w:p w:rsidR="003E130B" w:rsidRPr="00DA327A" w:rsidRDefault="003E130B" w:rsidP="00E73BFB">
      <w:pPr>
        <w:rPr>
          <w:sz w:val="18"/>
          <w:szCs w:val="18"/>
        </w:rPr>
      </w:pPr>
      <w:r w:rsidRPr="00DA327A">
        <w:rPr>
          <w:rFonts w:hint="eastAsia"/>
          <w:sz w:val="18"/>
          <w:szCs w:val="18"/>
        </w:rPr>
        <w:t>Cf.</w:t>
      </w:r>
      <w:r w:rsidRPr="00DA327A">
        <w:rPr>
          <w:rFonts w:hint="eastAsia"/>
          <w:sz w:val="18"/>
          <w:szCs w:val="18"/>
        </w:rPr>
        <w:t>ジル・ドゥルーズ『ベルクソンの哲学』宇波彰訳、</w:t>
      </w:r>
      <w:r w:rsidRPr="00DA327A">
        <w:rPr>
          <w:rFonts w:hint="eastAsia"/>
          <w:sz w:val="18"/>
          <w:szCs w:val="18"/>
        </w:rPr>
        <w:t>1966</w:t>
      </w:r>
      <w:r w:rsidRPr="00DA327A">
        <w:rPr>
          <w:rFonts w:hint="eastAsia"/>
          <w:sz w:val="18"/>
          <w:szCs w:val="18"/>
        </w:rPr>
        <w:t>；『ベルクソン　記憶と生』前田英樹訳</w:t>
      </w:r>
      <w:r w:rsidRPr="00DA327A">
        <w:rPr>
          <w:rFonts w:hint="eastAsia"/>
          <w:sz w:val="18"/>
          <w:szCs w:val="18"/>
        </w:rPr>
        <w:t>1975</w:t>
      </w:r>
      <w:r w:rsidR="00DA327A" w:rsidRPr="00DA327A">
        <w:rPr>
          <w:sz w:val="18"/>
          <w:szCs w:val="18"/>
        </w:rPr>
        <w:t>〔近年のベルクソン復興におけるドゥルーズの支配力・・・「内在」の哲学として（＝ＤＳの不在～敬遠）〕</w:t>
      </w:r>
    </w:p>
    <w:p w:rsidR="00DA327A" w:rsidRPr="00DA327A" w:rsidRDefault="00DA327A" w:rsidP="00E73BFB">
      <w:pPr>
        <w:rPr>
          <w:sz w:val="20"/>
          <w:szCs w:val="20"/>
        </w:rPr>
      </w:pPr>
    </w:p>
    <w:p w:rsidR="00E73BFB" w:rsidRPr="00DA327A" w:rsidRDefault="00E73BFB" w:rsidP="00E73BFB">
      <w:pPr>
        <w:rPr>
          <w:sz w:val="20"/>
          <w:szCs w:val="20"/>
        </w:rPr>
      </w:pPr>
      <w:r w:rsidRPr="00DA327A">
        <w:rPr>
          <w:rFonts w:hint="eastAsia"/>
          <w:sz w:val="20"/>
          <w:szCs w:val="20"/>
        </w:rPr>
        <w:t>・「精神」の、物質（としての知覚＝脳）からの独立；｛知覚⇔記憶｝の逆円錐</w:t>
      </w:r>
    </w:p>
    <w:p w:rsidR="00BA3C82" w:rsidRPr="00DA327A" w:rsidRDefault="00BA3C82" w:rsidP="00E73BFB">
      <w:pPr>
        <w:rPr>
          <w:i/>
          <w:sz w:val="20"/>
          <w:szCs w:val="20"/>
        </w:rPr>
      </w:pPr>
      <w:r w:rsidRPr="00DA327A">
        <w:rPr>
          <w:rFonts w:hint="eastAsia"/>
          <w:sz w:val="20"/>
          <w:szCs w:val="20"/>
        </w:rPr>
        <w:t xml:space="preserve">　</w:t>
      </w:r>
      <w:r w:rsidR="00B01030" w:rsidRPr="00DA327A">
        <w:rPr>
          <w:rFonts w:hint="eastAsia"/>
          <w:i/>
          <w:sz w:val="20"/>
          <w:szCs w:val="20"/>
        </w:rPr>
        <w:t xml:space="preserve"> </w:t>
      </w:r>
      <w:r w:rsidRPr="00DA327A">
        <w:rPr>
          <w:rFonts w:hint="eastAsia"/>
          <w:i/>
          <w:sz w:val="20"/>
          <w:szCs w:val="20"/>
        </w:rPr>
        <w:t>→現代の脳神経科学、認知科学は</w:t>
      </w:r>
      <w:r w:rsidR="006F2E12" w:rsidRPr="00DA327A">
        <w:rPr>
          <w:rFonts w:hint="eastAsia"/>
          <w:i/>
          <w:sz w:val="20"/>
          <w:szCs w:val="20"/>
        </w:rPr>
        <w:t>ベルクソン</w:t>
      </w:r>
      <w:r w:rsidRPr="00DA327A">
        <w:rPr>
          <w:rFonts w:hint="eastAsia"/>
          <w:i/>
          <w:sz w:val="20"/>
          <w:szCs w:val="20"/>
        </w:rPr>
        <w:t>を乗り越えたか？</w:t>
      </w:r>
    </w:p>
    <w:p w:rsidR="00BA3C82" w:rsidRPr="00DA327A" w:rsidRDefault="00BA3C82" w:rsidP="00E73BFB">
      <w:pPr>
        <w:rPr>
          <w:sz w:val="20"/>
          <w:szCs w:val="20"/>
        </w:rPr>
      </w:pPr>
    </w:p>
    <w:p w:rsidR="00E73BFB" w:rsidRPr="00DA327A" w:rsidRDefault="00E73BFB" w:rsidP="00E73BFB">
      <w:pPr>
        <w:rPr>
          <w:sz w:val="20"/>
          <w:szCs w:val="20"/>
        </w:rPr>
      </w:pPr>
      <w:r w:rsidRPr="00DA327A">
        <w:rPr>
          <w:rFonts w:hint="eastAsia"/>
          <w:sz w:val="20"/>
          <w:szCs w:val="20"/>
        </w:rPr>
        <w:t>・</w:t>
      </w:r>
      <w:r w:rsidR="00B01030" w:rsidRPr="00DA327A">
        <w:rPr>
          <w:rFonts w:hint="eastAsia"/>
          <w:sz w:val="20"/>
          <w:szCs w:val="20"/>
        </w:rPr>
        <w:t>知性（</w:t>
      </w:r>
      <w:r w:rsidRPr="00DA327A">
        <w:rPr>
          <w:rFonts w:hint="eastAsia"/>
          <w:sz w:val="20"/>
          <w:szCs w:val="20"/>
        </w:rPr>
        <w:t>知覚～認識</w:t>
      </w:r>
      <w:r w:rsidR="00B01030" w:rsidRPr="00DA327A">
        <w:rPr>
          <w:rFonts w:hint="eastAsia"/>
          <w:sz w:val="20"/>
          <w:szCs w:val="20"/>
        </w:rPr>
        <w:t>）</w:t>
      </w:r>
      <w:r w:rsidRPr="00DA327A">
        <w:rPr>
          <w:rFonts w:hint="eastAsia"/>
          <w:sz w:val="20"/>
          <w:szCs w:val="20"/>
        </w:rPr>
        <w:t>は生きる～行動するため</w:t>
      </w:r>
      <w:r w:rsidR="00BA3C82" w:rsidRPr="00DA327A">
        <w:rPr>
          <w:rFonts w:hint="eastAsia"/>
          <w:sz w:val="20"/>
          <w:szCs w:val="20"/>
        </w:rPr>
        <w:t>のもの（⇔実在そのものの認識としての「哲学的直観」）</w:t>
      </w:r>
      <w:r w:rsidRPr="00DA327A">
        <w:rPr>
          <w:rFonts w:hint="eastAsia"/>
          <w:sz w:val="20"/>
          <w:szCs w:val="20"/>
        </w:rPr>
        <w:t>。</w:t>
      </w:r>
    </w:p>
    <w:p w:rsidR="00E73BFB" w:rsidRPr="00E73BFB" w:rsidRDefault="00E73BFB" w:rsidP="00E73BFB">
      <w:r w:rsidRPr="00E73BFB">
        <w:rPr>
          <w:noProof/>
        </w:rPr>
        <w:drawing>
          <wp:inline distT="0" distB="0" distL="0" distR="0">
            <wp:extent cx="1268095" cy="1450975"/>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8095" cy="1450975"/>
                    </a:xfrm>
                    <a:prstGeom prst="rect">
                      <a:avLst/>
                    </a:prstGeom>
                    <a:noFill/>
                    <a:ln>
                      <a:noFill/>
                    </a:ln>
                  </pic:spPr>
                </pic:pic>
              </a:graphicData>
            </a:graphic>
          </wp:inline>
        </w:drawing>
      </w:r>
      <w:r w:rsidRPr="00E73BFB">
        <w:t xml:space="preserve">　　　　　　　　　　　　　　　　　　</w:t>
      </w:r>
    </w:p>
    <w:p w:rsidR="00BA3C82" w:rsidRDefault="00BA3C82" w:rsidP="00E73BFB">
      <w:pPr>
        <w:rPr>
          <w:b/>
        </w:rPr>
      </w:pPr>
    </w:p>
    <w:p w:rsidR="00D402F4" w:rsidRDefault="00D402F4" w:rsidP="00E73BFB">
      <w:pPr>
        <w:rPr>
          <w:b/>
        </w:rPr>
      </w:pPr>
    </w:p>
    <w:p w:rsidR="00E73BFB" w:rsidRPr="00B01030" w:rsidRDefault="00E73BFB" w:rsidP="00E73BFB">
      <w:pPr>
        <w:rPr>
          <w:sz w:val="18"/>
          <w:szCs w:val="18"/>
        </w:rPr>
      </w:pPr>
      <w:r w:rsidRPr="00E73BFB">
        <w:rPr>
          <w:rFonts w:hint="eastAsia"/>
          <w:b/>
        </w:rPr>
        <w:t>◯『創造的進化』</w:t>
      </w:r>
      <w:r w:rsidRPr="00E73BFB">
        <w:rPr>
          <w:rFonts w:hint="eastAsia"/>
        </w:rPr>
        <w:t>：「生</w:t>
      </w:r>
      <w:r w:rsidRPr="00E73BFB">
        <w:rPr>
          <w:rFonts w:hint="eastAsia"/>
        </w:rPr>
        <w:t>vie</w:t>
      </w:r>
      <w:r w:rsidRPr="00E73BFB">
        <w:rPr>
          <w:rFonts w:hint="eastAsia"/>
        </w:rPr>
        <w:t>」という存在次元</w:t>
      </w:r>
      <w:r w:rsidR="00B01030">
        <w:rPr>
          <w:rFonts w:hint="eastAsia"/>
        </w:rPr>
        <w:t>；</w:t>
      </w:r>
      <w:r w:rsidR="00B01030" w:rsidRPr="00B01030">
        <w:rPr>
          <w:rFonts w:hint="eastAsia"/>
          <w:sz w:val="18"/>
          <w:szCs w:val="18"/>
        </w:rPr>
        <w:t>「</w:t>
      </w:r>
      <w:r w:rsidR="00B01030" w:rsidRPr="00B01030">
        <w:rPr>
          <w:sz w:val="18"/>
          <w:szCs w:val="18"/>
        </w:rPr>
        <w:t>D</w:t>
      </w:r>
      <w:r w:rsidR="00B01030" w:rsidRPr="00B01030">
        <w:rPr>
          <w:rFonts w:cs="Arial"/>
          <w:sz w:val="18"/>
          <w:szCs w:val="18"/>
        </w:rPr>
        <w:t>'où venons-nous ? Qui sommes-nous ? Où allons-nous</w:t>
      </w:r>
      <w:r w:rsidR="00B01030">
        <w:rPr>
          <w:rFonts w:cs="Arial" w:hint="eastAsia"/>
          <w:sz w:val="18"/>
          <w:szCs w:val="18"/>
        </w:rPr>
        <w:t xml:space="preserve">? </w:t>
      </w:r>
      <w:r w:rsidR="00B01030" w:rsidRPr="00B01030">
        <w:rPr>
          <w:rStyle w:val="apple-converted-space"/>
          <w:rFonts w:cs="Arial"/>
          <w:sz w:val="18"/>
          <w:szCs w:val="18"/>
        </w:rPr>
        <w:t> </w:t>
      </w:r>
      <w:r w:rsidR="00B01030" w:rsidRPr="00B01030">
        <w:rPr>
          <w:sz w:val="18"/>
          <w:szCs w:val="18"/>
        </w:rPr>
        <w:t>我々はどこから来たのか？　我々は何者なのか？　我々はどこに行くのか？」</w:t>
      </w:r>
    </w:p>
    <w:p w:rsidR="00E73BFB" w:rsidRPr="00DA327A" w:rsidRDefault="00E73BFB" w:rsidP="00E73BFB">
      <w:pPr>
        <w:rPr>
          <w:sz w:val="20"/>
          <w:szCs w:val="20"/>
        </w:rPr>
      </w:pPr>
      <w:r w:rsidRPr="00DA327A">
        <w:rPr>
          <w:rFonts w:hint="eastAsia"/>
          <w:sz w:val="20"/>
          <w:szCs w:val="20"/>
        </w:rPr>
        <w:t>・進化：「人類」にまで到る「価値」の創造～増大；「意識（心）」の出現＝「自由」の増大。（「目的」は不定）</w:t>
      </w:r>
      <w:r w:rsidRPr="00DA327A">
        <w:rPr>
          <w:rFonts w:hint="eastAsia"/>
          <w:sz w:val="20"/>
          <w:szCs w:val="20"/>
        </w:rPr>
        <w:t xml:space="preserve"> </w:t>
      </w:r>
    </w:p>
    <w:p w:rsidR="00E73BFB" w:rsidRPr="00DA327A" w:rsidRDefault="00E73BFB" w:rsidP="00E73BFB">
      <w:pPr>
        <w:rPr>
          <w:sz w:val="20"/>
          <w:szCs w:val="20"/>
        </w:rPr>
      </w:pPr>
      <w:r w:rsidRPr="00DA327A">
        <w:rPr>
          <w:rFonts w:hint="eastAsia"/>
          <w:sz w:val="20"/>
          <w:szCs w:val="20"/>
        </w:rPr>
        <w:t>・「創造的進化」の原理～主体としての「生の飛躍運動</w:t>
      </w:r>
      <w:r w:rsidRPr="00DA327A">
        <w:rPr>
          <w:rFonts w:hint="eastAsia"/>
          <w:sz w:val="20"/>
          <w:szCs w:val="20"/>
        </w:rPr>
        <w:t>(l</w:t>
      </w:r>
      <w:r w:rsidRPr="00DA327A">
        <w:rPr>
          <w:sz w:val="20"/>
          <w:szCs w:val="20"/>
        </w:rPr>
        <w:t>’é</w:t>
      </w:r>
      <w:r w:rsidRPr="00DA327A">
        <w:rPr>
          <w:rFonts w:hint="eastAsia"/>
          <w:sz w:val="20"/>
          <w:szCs w:val="20"/>
        </w:rPr>
        <w:t xml:space="preserve">lan </w:t>
      </w:r>
      <w:r w:rsidRPr="00DA327A">
        <w:rPr>
          <w:rFonts w:hint="eastAsia"/>
          <w:b/>
          <w:sz w:val="20"/>
          <w:szCs w:val="20"/>
        </w:rPr>
        <w:t>vital</w:t>
      </w:r>
      <w:r w:rsidRPr="00DA327A">
        <w:rPr>
          <w:rFonts w:hint="eastAsia"/>
          <w:sz w:val="20"/>
          <w:szCs w:val="20"/>
        </w:rPr>
        <w:t>)</w:t>
      </w:r>
      <w:r w:rsidRPr="00DA327A">
        <w:rPr>
          <w:rFonts w:hint="eastAsia"/>
          <w:sz w:val="20"/>
          <w:szCs w:val="20"/>
        </w:rPr>
        <w:t>」</w:t>
      </w:r>
    </w:p>
    <w:p w:rsidR="00324621" w:rsidRPr="00DA327A" w:rsidRDefault="00324621" w:rsidP="00E73BFB">
      <w:pPr>
        <w:rPr>
          <w:i/>
          <w:sz w:val="20"/>
          <w:szCs w:val="20"/>
        </w:rPr>
      </w:pPr>
      <w:r w:rsidRPr="00DA327A">
        <w:rPr>
          <w:rFonts w:hint="eastAsia"/>
          <w:sz w:val="20"/>
          <w:szCs w:val="20"/>
        </w:rPr>
        <w:t xml:space="preserve">　　</w:t>
      </w:r>
      <w:r w:rsidRPr="00DA327A">
        <w:rPr>
          <w:rFonts w:hint="eastAsia"/>
          <w:i/>
          <w:sz w:val="20"/>
          <w:szCs w:val="20"/>
        </w:rPr>
        <w:t>→現代の進化論は</w:t>
      </w:r>
      <w:r w:rsidR="00B01030" w:rsidRPr="00DA327A">
        <w:rPr>
          <w:rFonts w:hint="eastAsia"/>
          <w:i/>
          <w:sz w:val="20"/>
          <w:szCs w:val="20"/>
        </w:rPr>
        <w:t>ベルクソン</w:t>
      </w:r>
      <w:r w:rsidRPr="00DA327A">
        <w:rPr>
          <w:rFonts w:hint="eastAsia"/>
          <w:i/>
          <w:sz w:val="20"/>
          <w:szCs w:val="20"/>
        </w:rPr>
        <w:t>の「創造的進化</w:t>
      </w:r>
      <w:r w:rsidR="00B01030" w:rsidRPr="00DA327A">
        <w:rPr>
          <w:rFonts w:hint="eastAsia"/>
          <w:i/>
          <w:sz w:val="20"/>
          <w:szCs w:val="20"/>
        </w:rPr>
        <w:t>」</w:t>
      </w:r>
      <w:r w:rsidRPr="00DA327A">
        <w:rPr>
          <w:rFonts w:hint="eastAsia"/>
          <w:i/>
          <w:sz w:val="20"/>
          <w:szCs w:val="20"/>
        </w:rPr>
        <w:t>であるか？</w:t>
      </w:r>
    </w:p>
    <w:p w:rsidR="00324621" w:rsidRPr="00DA327A" w:rsidRDefault="00324621" w:rsidP="00E73BFB">
      <w:pPr>
        <w:rPr>
          <w:sz w:val="20"/>
          <w:szCs w:val="20"/>
        </w:rPr>
      </w:pPr>
    </w:p>
    <w:p w:rsidR="00E73BFB" w:rsidRPr="00DA327A" w:rsidRDefault="00E73BFB" w:rsidP="00E73BFB">
      <w:pPr>
        <w:rPr>
          <w:sz w:val="20"/>
          <w:szCs w:val="20"/>
        </w:rPr>
      </w:pPr>
      <w:r w:rsidRPr="00DA327A">
        <w:rPr>
          <w:rFonts w:hint="eastAsia"/>
          <w:sz w:val="20"/>
          <w:szCs w:val="20"/>
        </w:rPr>
        <w:t>・その根源としての「</w:t>
      </w:r>
      <w:r w:rsidRPr="00DA327A">
        <w:rPr>
          <w:rFonts w:hint="eastAsia"/>
          <w:b/>
          <w:sz w:val="20"/>
          <w:szCs w:val="20"/>
        </w:rPr>
        <w:t>神</w:t>
      </w:r>
      <w:r w:rsidRPr="00DA327A">
        <w:rPr>
          <w:rFonts w:hint="eastAsia"/>
          <w:sz w:val="20"/>
          <w:szCs w:val="20"/>
        </w:rPr>
        <w:t>」？？</w:t>
      </w:r>
      <w:r w:rsidRPr="00DA327A">
        <w:rPr>
          <w:sz w:val="20"/>
          <w:szCs w:val="20"/>
        </w:rPr>
        <w:t xml:space="preserve"> </w:t>
      </w:r>
    </w:p>
    <w:p w:rsidR="00E73BFB" w:rsidRPr="00B01030" w:rsidRDefault="00E73BFB" w:rsidP="00E73BFB">
      <w:pPr>
        <w:rPr>
          <w:sz w:val="18"/>
          <w:szCs w:val="18"/>
        </w:rPr>
      </w:pPr>
      <w:r w:rsidRPr="00B01030">
        <w:rPr>
          <w:rFonts w:hint="eastAsia"/>
          <w:sz w:val="18"/>
          <w:szCs w:val="18"/>
        </w:rPr>
        <w:t>「たくさんの世界が火花のようにして吹き上がってくるかのような壮大な花束、その吹き上げの中心、と</w:t>
      </w:r>
      <w:r w:rsidRPr="00B01030">
        <w:rPr>
          <w:rFonts w:hint="eastAsia"/>
          <w:sz w:val="18"/>
          <w:szCs w:val="18"/>
        </w:rPr>
        <w:lastRenderedPageBreak/>
        <w:t>私は言うけれども、それはただそれらしい譬喩</w:t>
      </w:r>
      <w:r w:rsidRPr="00B01030">
        <w:rPr>
          <w:rFonts w:hint="eastAsia"/>
          <w:sz w:val="18"/>
          <w:szCs w:val="18"/>
        </w:rPr>
        <w:t>similitude</w:t>
      </w:r>
      <w:r w:rsidRPr="00B01030">
        <w:rPr>
          <w:rFonts w:hint="eastAsia"/>
          <w:sz w:val="18"/>
          <w:szCs w:val="18"/>
        </w:rPr>
        <w:t>を語っているに過ぎない。それも、絶え間なく吹き上がっているそのこと自体を言っているのであって、この中心をひとつの</w:t>
      </w:r>
      <w:r w:rsidRPr="00B01030">
        <w:rPr>
          <w:rFonts w:hint="eastAsia"/>
          <w:b/>
          <w:sz w:val="18"/>
          <w:szCs w:val="18"/>
        </w:rPr>
        <w:t>もの</w:t>
      </w:r>
      <w:r w:rsidRPr="00B01030">
        <w:rPr>
          <w:rFonts w:hint="eastAsia"/>
          <w:b/>
          <w:sz w:val="18"/>
          <w:szCs w:val="18"/>
        </w:rPr>
        <w:t>chose</w:t>
      </w:r>
      <w:r w:rsidRPr="00B01030">
        <w:rPr>
          <w:rFonts w:hint="eastAsia"/>
          <w:sz w:val="18"/>
          <w:szCs w:val="18"/>
        </w:rPr>
        <w:t>として示しているわけではない。」</w:t>
      </w:r>
      <w:r w:rsidR="00B01030" w:rsidRPr="00B01030">
        <w:rPr>
          <w:sz w:val="18"/>
          <w:szCs w:val="18"/>
        </w:rPr>
        <w:t xml:space="preserve"> </w:t>
      </w:r>
      <w:r w:rsidRPr="00B01030">
        <w:rPr>
          <w:sz w:val="18"/>
          <w:szCs w:val="18"/>
        </w:rPr>
        <w:t>(EC, 249)</w:t>
      </w:r>
    </w:p>
    <w:p w:rsidR="00E73BFB" w:rsidRPr="00E73BFB" w:rsidRDefault="00E73BFB" w:rsidP="00E73BFB"/>
    <w:p w:rsidR="00E73BFB" w:rsidRPr="00DA327A" w:rsidRDefault="00E73BFB" w:rsidP="00E73BFB">
      <w:pPr>
        <w:rPr>
          <w:sz w:val="20"/>
          <w:szCs w:val="20"/>
        </w:rPr>
      </w:pPr>
      <w:r w:rsidRPr="00DA327A">
        <w:rPr>
          <w:rFonts w:hint="eastAsia"/>
          <w:sz w:val="20"/>
          <w:szCs w:val="20"/>
        </w:rPr>
        <w:t>⇒ここから、「倫理」の問題</w:t>
      </w:r>
      <w:r w:rsidRPr="00DA327A">
        <w:rPr>
          <w:rFonts w:hint="eastAsia"/>
          <w:sz w:val="20"/>
          <w:szCs w:val="20"/>
        </w:rPr>
        <w:t>philosophie morale</w:t>
      </w:r>
      <w:r w:rsidRPr="00DA327A">
        <w:rPr>
          <w:rFonts w:hint="eastAsia"/>
          <w:sz w:val="20"/>
          <w:szCs w:val="20"/>
        </w:rPr>
        <w:t>が出てくるか</w:t>
      </w:r>
      <w:r w:rsidR="00072630" w:rsidRPr="00DA327A">
        <w:rPr>
          <w:rFonts w:hint="eastAsia"/>
          <w:sz w:val="20"/>
          <w:szCs w:val="20"/>
        </w:rPr>
        <w:t>（哲学者として、問わねばならない問い）</w:t>
      </w:r>
      <w:r w:rsidRPr="00DA327A">
        <w:rPr>
          <w:rFonts w:hint="eastAsia"/>
          <w:sz w:val="20"/>
          <w:szCs w:val="20"/>
        </w:rPr>
        <w:t>→出ない！</w:t>
      </w:r>
    </w:p>
    <w:p w:rsidR="00E73BFB" w:rsidRDefault="00E73BFB" w:rsidP="00E73BFB"/>
    <w:p w:rsidR="00BB63C1" w:rsidRDefault="00BB63C1" w:rsidP="00E73BFB"/>
    <w:p w:rsidR="00B01030" w:rsidRPr="00DA327A" w:rsidRDefault="00D402F4" w:rsidP="00E73BFB">
      <w:pPr>
        <w:rPr>
          <w:sz w:val="20"/>
          <w:szCs w:val="20"/>
        </w:rPr>
      </w:pPr>
      <w:r>
        <w:rPr>
          <w:rFonts w:ascii="ＭＳ 明朝" w:eastAsia="ＭＳ 明朝" w:hAnsi="ＭＳ 明朝" w:cs="ＭＳ 明朝"/>
          <w:b/>
        </w:rPr>
        <w:t xml:space="preserve">Ⅱ　</w:t>
      </w:r>
      <w:r w:rsidR="00BB63C1" w:rsidRPr="00BB63C1">
        <w:rPr>
          <w:rFonts w:ascii="ＭＳ 明朝" w:eastAsia="ＭＳ 明朝" w:hAnsi="ＭＳ 明朝" w:cs="ＭＳ 明朝"/>
          <w:b/>
        </w:rPr>
        <w:t>時代状況と人生の中で</w:t>
      </w:r>
      <w:r w:rsidR="00BB63C1" w:rsidRPr="00BB63C1">
        <w:rPr>
          <w:b/>
        </w:rPr>
        <w:t>ベルクソンが問わねばならなくなった問い</w:t>
      </w:r>
      <w:r w:rsidR="00BB63C1">
        <w:t>：</w:t>
      </w:r>
      <w:r w:rsidR="00BB63C1" w:rsidRPr="00DA327A">
        <w:rPr>
          <w:sz w:val="20"/>
          <w:szCs w:val="20"/>
        </w:rPr>
        <w:t>倫理（道徳）と宗教（神、死、善＝価値）</w:t>
      </w:r>
    </w:p>
    <w:p w:rsidR="00BB63C1" w:rsidRPr="00D402F4" w:rsidRDefault="00BB63C1" w:rsidP="00E73BFB"/>
    <w:p w:rsidR="00E73BFB" w:rsidRPr="00DA327A" w:rsidRDefault="003E130B" w:rsidP="00E73BFB">
      <w:pPr>
        <w:rPr>
          <w:sz w:val="20"/>
          <w:szCs w:val="20"/>
        </w:rPr>
      </w:pPr>
      <w:r w:rsidRPr="00DA327A">
        <w:rPr>
          <w:rFonts w:ascii="ＭＳ 明朝" w:eastAsia="ＭＳ 明朝" w:hAnsi="ＭＳ 明朝" w:cs="ＭＳ 明朝"/>
          <w:sz w:val="20"/>
          <w:szCs w:val="20"/>
        </w:rPr>
        <w:t>◯</w:t>
      </w:r>
      <w:r w:rsidR="00E73BFB" w:rsidRPr="00DA327A">
        <w:rPr>
          <w:rFonts w:hint="eastAsia"/>
          <w:sz w:val="20"/>
          <w:szCs w:val="20"/>
        </w:rPr>
        <w:t>時代状況：第一次世界大戦＝近代西欧文明の危機（況や第二次世界大戦）</w:t>
      </w:r>
    </w:p>
    <w:p w:rsidR="00E73BFB" w:rsidRPr="00DA327A" w:rsidRDefault="00E73BFB" w:rsidP="00E73BFB">
      <w:pPr>
        <w:rPr>
          <w:sz w:val="20"/>
          <w:szCs w:val="20"/>
        </w:rPr>
      </w:pPr>
      <w:r w:rsidRPr="00DA327A">
        <w:rPr>
          <w:rFonts w:hint="eastAsia"/>
          <w:sz w:val="20"/>
          <w:szCs w:val="20"/>
        </w:rPr>
        <w:t>ベルクソン自身の、政治への関わりと、挫折。</w:t>
      </w:r>
    </w:p>
    <w:p w:rsidR="00BB63C1" w:rsidRPr="00DA327A" w:rsidRDefault="003E130B" w:rsidP="00E73BFB">
      <w:pPr>
        <w:rPr>
          <w:sz w:val="18"/>
          <w:szCs w:val="18"/>
        </w:rPr>
      </w:pPr>
      <w:r w:rsidRPr="00DA327A">
        <w:rPr>
          <w:rFonts w:hint="eastAsia"/>
          <w:sz w:val="18"/>
          <w:szCs w:val="18"/>
        </w:rPr>
        <w:t>Cf. Philippe Soulez, Bergson politique, 1989</w:t>
      </w:r>
      <w:r w:rsidRPr="00DA327A">
        <w:rPr>
          <w:rFonts w:hint="eastAsia"/>
          <w:sz w:val="18"/>
          <w:szCs w:val="18"/>
        </w:rPr>
        <w:t>；</w:t>
      </w:r>
      <w:r w:rsidR="00072630" w:rsidRPr="00DA327A">
        <w:rPr>
          <w:i/>
          <w:iCs/>
          <w:sz w:val="18"/>
          <w:szCs w:val="18"/>
        </w:rPr>
        <w:t>Bergson : biographie</w:t>
      </w:r>
      <w:r w:rsidR="00072630" w:rsidRPr="00DA327A">
        <w:rPr>
          <w:sz w:val="18"/>
          <w:szCs w:val="18"/>
        </w:rPr>
        <w:t>, complétée par Frédéric Worms, 1997</w:t>
      </w:r>
      <w:r w:rsidR="00072630" w:rsidRPr="00DA327A">
        <w:rPr>
          <w:sz w:val="18"/>
          <w:szCs w:val="18"/>
        </w:rPr>
        <w:t>；</w:t>
      </w:r>
      <w:r w:rsidR="00072630" w:rsidRPr="00DA327A">
        <w:rPr>
          <w:rFonts w:hint="eastAsia"/>
          <w:sz w:val="18"/>
          <w:szCs w:val="18"/>
        </w:rPr>
        <w:t xml:space="preserve">François Azouve, </w:t>
      </w:r>
      <w:r w:rsidR="00072630" w:rsidRPr="00DA327A">
        <w:rPr>
          <w:rFonts w:hint="eastAsia"/>
          <w:i/>
          <w:sz w:val="18"/>
          <w:szCs w:val="18"/>
        </w:rPr>
        <w:t>La gloire de Bergson,</w:t>
      </w:r>
      <w:r w:rsidR="00072630" w:rsidRPr="00DA327A">
        <w:rPr>
          <w:rFonts w:hint="eastAsia"/>
          <w:sz w:val="18"/>
          <w:szCs w:val="18"/>
        </w:rPr>
        <w:t xml:space="preserve"> 2007</w:t>
      </w:r>
      <w:r w:rsidR="00072630" w:rsidRPr="00DA327A">
        <w:rPr>
          <w:sz w:val="18"/>
          <w:szCs w:val="18"/>
        </w:rPr>
        <w:t>.</w:t>
      </w:r>
    </w:p>
    <w:p w:rsidR="00D402F4" w:rsidRPr="00DA327A" w:rsidRDefault="00563FCA" w:rsidP="00E73BFB">
      <w:pPr>
        <w:rPr>
          <w:rFonts w:ascii="ＭＳ 明朝" w:eastAsia="ＭＳ 明朝" w:hAnsi="ＭＳ 明朝" w:cs="ＭＳ 明朝"/>
          <w:sz w:val="20"/>
          <w:szCs w:val="20"/>
        </w:rPr>
      </w:pPr>
      <w:r w:rsidRPr="00DA327A">
        <w:rPr>
          <w:rFonts w:ascii="ＭＳ 明朝" w:eastAsia="ＭＳ 明朝" w:hAnsi="ＭＳ 明朝" w:cs="ＭＳ 明朝" w:hint="eastAsia"/>
          <w:sz w:val="20"/>
          <w:szCs w:val="20"/>
        </w:rPr>
        <w:t>・科学技術の発展×帝国主義（国益主義）⇒大戦争、大量死</w:t>
      </w:r>
    </w:p>
    <w:p w:rsidR="00563FCA" w:rsidRPr="00DA327A" w:rsidRDefault="00840154" w:rsidP="00E73BFB">
      <w:pPr>
        <w:rPr>
          <w:rFonts w:ascii="ＭＳ 明朝" w:eastAsia="ＭＳ 明朝" w:hAnsi="ＭＳ 明朝" w:cs="ＭＳ 明朝"/>
          <w:i/>
          <w:sz w:val="20"/>
          <w:szCs w:val="20"/>
        </w:rPr>
      </w:pPr>
      <w:r w:rsidRPr="00DA327A">
        <w:rPr>
          <w:rFonts w:ascii="ＭＳ 明朝" w:eastAsia="ＭＳ 明朝" w:hAnsi="ＭＳ 明朝" w:cs="ＭＳ 明朝" w:hint="eastAsia"/>
          <w:sz w:val="20"/>
          <w:szCs w:val="20"/>
        </w:rPr>
        <w:t xml:space="preserve">　</w:t>
      </w:r>
      <w:r w:rsidRPr="00DA327A">
        <w:rPr>
          <w:rFonts w:ascii="ＭＳ 明朝" w:eastAsia="ＭＳ 明朝" w:hAnsi="ＭＳ 明朝" w:cs="ＭＳ 明朝" w:hint="eastAsia"/>
          <w:i/>
          <w:sz w:val="20"/>
          <w:szCs w:val="20"/>
        </w:rPr>
        <w:t xml:space="preserve">　→人類は戦争し続けるのか？</w:t>
      </w:r>
    </w:p>
    <w:p w:rsidR="00840154" w:rsidRPr="00DA327A" w:rsidRDefault="00840154" w:rsidP="00E73BFB">
      <w:pPr>
        <w:rPr>
          <w:rFonts w:ascii="ＭＳ 明朝" w:eastAsia="ＭＳ 明朝" w:hAnsi="ＭＳ 明朝" w:cs="ＭＳ 明朝"/>
          <w:sz w:val="20"/>
          <w:szCs w:val="20"/>
        </w:rPr>
      </w:pPr>
    </w:p>
    <w:p w:rsidR="00E73BFB" w:rsidRPr="00DA327A" w:rsidRDefault="003E130B" w:rsidP="00E73BFB">
      <w:pPr>
        <w:rPr>
          <w:sz w:val="20"/>
          <w:szCs w:val="20"/>
        </w:rPr>
      </w:pPr>
      <w:r w:rsidRPr="00DA327A">
        <w:rPr>
          <w:rFonts w:ascii="ＭＳ 明朝" w:eastAsia="ＭＳ 明朝" w:hAnsi="ＭＳ 明朝" w:cs="ＭＳ 明朝"/>
          <w:sz w:val="20"/>
          <w:szCs w:val="20"/>
        </w:rPr>
        <w:t>◯</w:t>
      </w:r>
      <w:r w:rsidR="00E73BFB" w:rsidRPr="00DA327A">
        <w:rPr>
          <w:rFonts w:hint="eastAsia"/>
          <w:sz w:val="20"/>
          <w:szCs w:val="20"/>
        </w:rPr>
        <w:t>ベルクソン自身のカトリシズムへの接近</w:t>
      </w:r>
    </w:p>
    <w:p w:rsidR="00072630" w:rsidRPr="00DA327A" w:rsidRDefault="00072630" w:rsidP="00072630">
      <w:pPr>
        <w:rPr>
          <w:sz w:val="18"/>
          <w:szCs w:val="18"/>
        </w:rPr>
      </w:pPr>
      <w:r w:rsidRPr="00DA327A">
        <w:rPr>
          <w:sz w:val="18"/>
          <w:szCs w:val="18"/>
        </w:rPr>
        <w:t>Cf.</w:t>
      </w:r>
      <w:r w:rsidRPr="00DA327A">
        <w:rPr>
          <w:rFonts w:hint="eastAsia"/>
          <w:sz w:val="18"/>
          <w:szCs w:val="18"/>
        </w:rPr>
        <w:t xml:space="preserve"> </w:t>
      </w:r>
      <w:r w:rsidRPr="00DA327A">
        <w:rPr>
          <w:rFonts w:hint="eastAsia"/>
          <w:sz w:val="18"/>
          <w:szCs w:val="18"/>
        </w:rPr>
        <w:t>ジャック・シュヴァリエ『ベルクソンとの対話』仲澤紀雄訳</w:t>
      </w:r>
      <w:r w:rsidRPr="00DA327A">
        <w:rPr>
          <w:rFonts w:hint="eastAsia"/>
          <w:sz w:val="18"/>
          <w:szCs w:val="18"/>
        </w:rPr>
        <w:t>, 1959</w:t>
      </w:r>
      <w:r w:rsidRPr="00DA327A">
        <w:rPr>
          <w:rFonts w:hint="eastAsia"/>
          <w:sz w:val="18"/>
          <w:szCs w:val="18"/>
        </w:rPr>
        <w:t>；中村弓子</w:t>
      </w:r>
    </w:p>
    <w:p w:rsidR="00E73BFB" w:rsidRPr="00DA327A" w:rsidRDefault="00840154" w:rsidP="00E73BFB">
      <w:pPr>
        <w:rPr>
          <w:i/>
          <w:sz w:val="20"/>
          <w:szCs w:val="20"/>
        </w:rPr>
      </w:pPr>
      <w:r w:rsidRPr="00DA327A">
        <w:rPr>
          <w:sz w:val="20"/>
          <w:szCs w:val="20"/>
        </w:rPr>
        <w:t xml:space="preserve">　　</w:t>
      </w:r>
      <w:r w:rsidRPr="00DA327A">
        <w:rPr>
          <w:i/>
          <w:sz w:val="20"/>
          <w:szCs w:val="20"/>
        </w:rPr>
        <w:t>→</w:t>
      </w:r>
      <w:r w:rsidRPr="00DA327A">
        <w:rPr>
          <w:i/>
          <w:sz w:val="20"/>
          <w:szCs w:val="20"/>
        </w:rPr>
        <w:t>現代人は神を信じうるか？　「死後」を信じうるか？</w:t>
      </w:r>
    </w:p>
    <w:p w:rsidR="00324621" w:rsidRPr="00DA327A" w:rsidRDefault="00324621" w:rsidP="00E73BFB">
      <w:pPr>
        <w:rPr>
          <w:sz w:val="20"/>
          <w:szCs w:val="20"/>
        </w:rPr>
      </w:pPr>
    </w:p>
    <w:p w:rsidR="00840154" w:rsidRPr="00E73BFB" w:rsidRDefault="00840154" w:rsidP="00E73BFB"/>
    <w:p w:rsidR="00E73BFB" w:rsidRPr="00E73BFB" w:rsidRDefault="00072630" w:rsidP="00072630">
      <w:pPr>
        <w:rPr>
          <w:b/>
        </w:rPr>
      </w:pPr>
      <w:r>
        <w:rPr>
          <w:rFonts w:hint="eastAsia"/>
          <w:b/>
        </w:rPr>
        <w:t>Ⅲ</w:t>
      </w:r>
      <w:r w:rsidR="00E73BFB" w:rsidRPr="00E73BFB">
        <w:rPr>
          <w:rFonts w:hint="eastAsia"/>
          <w:b/>
        </w:rPr>
        <w:t>「宗教～神秘主義」論</w:t>
      </w:r>
    </w:p>
    <w:p w:rsidR="00E73BFB" w:rsidRPr="00E73BFB" w:rsidRDefault="00E73BFB" w:rsidP="00E73BFB">
      <w:r w:rsidRPr="00E73BFB">
        <w:rPr>
          <w:rFonts w:hint="eastAsia"/>
          <w:b/>
        </w:rPr>
        <w:t>○『道徳と宗教の二源泉』：</w:t>
      </w:r>
      <w:r w:rsidRPr="00E73BFB">
        <w:rPr>
          <w:rFonts w:hint="eastAsia"/>
        </w:rPr>
        <w:t>「神秘家</w:t>
      </w:r>
      <w:r w:rsidRPr="00E73BFB">
        <w:rPr>
          <w:rFonts w:hint="eastAsia"/>
        </w:rPr>
        <w:t>mystique</w:t>
      </w:r>
      <w:r w:rsidRPr="00E73BFB">
        <w:rPr>
          <w:rFonts w:hint="eastAsia"/>
        </w:rPr>
        <w:t>」の意義～要請</w:t>
      </w:r>
    </w:p>
    <w:p w:rsidR="00E73BFB" w:rsidRPr="00DA327A" w:rsidRDefault="00E73BFB" w:rsidP="00E73BFB">
      <w:pPr>
        <w:rPr>
          <w:sz w:val="20"/>
          <w:szCs w:val="20"/>
        </w:rPr>
      </w:pPr>
      <w:r w:rsidRPr="00DA327A">
        <w:rPr>
          <w:rFonts w:hint="eastAsia"/>
          <w:sz w:val="20"/>
          <w:szCs w:val="20"/>
        </w:rPr>
        <w:t>第一章「道徳的責務</w:t>
      </w:r>
      <w:r w:rsidRPr="00DA327A">
        <w:rPr>
          <w:rFonts w:hint="eastAsia"/>
          <w:sz w:val="20"/>
          <w:szCs w:val="20"/>
        </w:rPr>
        <w:t>oligation morale</w:t>
      </w:r>
      <w:r w:rsidRPr="00DA327A">
        <w:rPr>
          <w:rFonts w:hint="eastAsia"/>
          <w:sz w:val="20"/>
          <w:szCs w:val="20"/>
        </w:rPr>
        <w:t>」：道徳論。閉じた道徳～社会／開いた道徳～社会；道徳的英雄としての神秘家</w:t>
      </w:r>
    </w:p>
    <w:p w:rsidR="00E73BFB" w:rsidRPr="00DA327A" w:rsidRDefault="00E73BFB" w:rsidP="00E73BFB">
      <w:pPr>
        <w:rPr>
          <w:sz w:val="20"/>
          <w:szCs w:val="20"/>
        </w:rPr>
      </w:pPr>
      <w:r w:rsidRPr="00DA327A">
        <w:rPr>
          <w:rFonts w:hint="eastAsia"/>
          <w:sz w:val="20"/>
          <w:szCs w:val="20"/>
        </w:rPr>
        <w:t>第二章「静的宗教」：未開社会宗教論：生きるための幻想としての宗教</w:t>
      </w:r>
    </w:p>
    <w:p w:rsidR="00E73BFB" w:rsidRPr="00DA327A" w:rsidRDefault="00E73BFB" w:rsidP="00E73BFB">
      <w:pPr>
        <w:rPr>
          <w:sz w:val="20"/>
          <w:szCs w:val="20"/>
        </w:rPr>
      </w:pPr>
      <w:r w:rsidRPr="00DA327A">
        <w:rPr>
          <w:rFonts w:hint="eastAsia"/>
          <w:sz w:val="20"/>
          <w:szCs w:val="20"/>
        </w:rPr>
        <w:t>第三章「動的宗教」：神秘主義論：さらに次元を揚げて生き続けるための宗教</w:t>
      </w:r>
    </w:p>
    <w:p w:rsidR="00E73BFB" w:rsidRPr="00DA327A" w:rsidRDefault="00E73BFB" w:rsidP="00E73BFB">
      <w:pPr>
        <w:rPr>
          <w:sz w:val="20"/>
          <w:szCs w:val="20"/>
        </w:rPr>
      </w:pPr>
      <w:r w:rsidRPr="00DA327A">
        <w:rPr>
          <w:rFonts w:hint="eastAsia"/>
          <w:sz w:val="20"/>
          <w:szCs w:val="20"/>
        </w:rPr>
        <w:t>第四章「最後の諸考察――機械系と神秘系」：「現実問題」として考える。</w:t>
      </w:r>
    </w:p>
    <w:p w:rsidR="00E73BFB" w:rsidRPr="00DA327A" w:rsidRDefault="00E73BFB" w:rsidP="00E73BFB">
      <w:pPr>
        <w:rPr>
          <w:sz w:val="20"/>
          <w:szCs w:val="20"/>
        </w:rPr>
      </w:pPr>
    </w:p>
    <w:p w:rsidR="00840154" w:rsidRPr="00DA327A" w:rsidRDefault="00840154" w:rsidP="00E73BFB">
      <w:pPr>
        <w:rPr>
          <w:sz w:val="20"/>
          <w:szCs w:val="20"/>
        </w:rPr>
      </w:pPr>
      <w:r w:rsidRPr="00DA327A">
        <w:rPr>
          <w:rFonts w:hint="eastAsia"/>
          <w:sz w:val="20"/>
          <w:szCs w:val="20"/>
        </w:rPr>
        <w:t>・方法：（当初以来の）「経験主義」：実証科学</w:t>
      </w:r>
      <w:r w:rsidR="003E5658" w:rsidRPr="00DA327A">
        <w:rPr>
          <w:rFonts w:hint="eastAsia"/>
          <w:sz w:val="20"/>
          <w:szCs w:val="20"/>
        </w:rPr>
        <w:t>（〔客観〕）</w:t>
      </w:r>
      <w:r w:rsidRPr="00DA327A">
        <w:rPr>
          <w:rFonts w:hint="eastAsia"/>
          <w:sz w:val="20"/>
          <w:szCs w:val="20"/>
        </w:rPr>
        <w:t>の成果の全面的受容＋「人間の経験」の地平</w:t>
      </w:r>
      <w:r w:rsidR="003E5658" w:rsidRPr="00DA327A">
        <w:rPr>
          <w:rFonts w:hint="eastAsia"/>
          <w:sz w:val="20"/>
          <w:szCs w:val="20"/>
        </w:rPr>
        <w:t>（〔主観〕）</w:t>
      </w:r>
      <w:r w:rsidRPr="00DA327A">
        <w:rPr>
          <w:rFonts w:hint="eastAsia"/>
          <w:sz w:val="20"/>
          <w:szCs w:val="20"/>
        </w:rPr>
        <w:t>を</w:t>
      </w:r>
      <w:r w:rsidR="003E5658" w:rsidRPr="00DA327A">
        <w:rPr>
          <w:rFonts w:hint="eastAsia"/>
          <w:sz w:val="20"/>
          <w:szCs w:val="20"/>
        </w:rPr>
        <w:t>見失わない</w:t>
      </w:r>
    </w:p>
    <w:p w:rsidR="003E5658" w:rsidRPr="00DA327A" w:rsidRDefault="003E5658" w:rsidP="00E73BFB">
      <w:pPr>
        <w:rPr>
          <w:sz w:val="20"/>
          <w:szCs w:val="20"/>
        </w:rPr>
      </w:pPr>
    </w:p>
    <w:p w:rsidR="0066771D" w:rsidRPr="00DA327A" w:rsidRDefault="00E73BFB" w:rsidP="0066771D">
      <w:pPr>
        <w:rPr>
          <w:sz w:val="20"/>
          <w:szCs w:val="20"/>
        </w:rPr>
      </w:pPr>
      <w:r w:rsidRPr="00DA327A">
        <w:rPr>
          <w:rFonts w:hint="eastAsia"/>
          <w:sz w:val="20"/>
          <w:szCs w:val="20"/>
        </w:rPr>
        <w:t>・第一主題：道徳～宗教論</w:t>
      </w:r>
      <w:r w:rsidR="0066771D" w:rsidRPr="00DA327A">
        <w:rPr>
          <w:rFonts w:hint="eastAsia"/>
          <w:sz w:val="20"/>
          <w:szCs w:val="20"/>
        </w:rPr>
        <w:t>、</w:t>
      </w:r>
      <w:r w:rsidRPr="00DA327A">
        <w:rPr>
          <w:rFonts w:hint="eastAsia"/>
          <w:sz w:val="20"/>
          <w:szCs w:val="20"/>
        </w:rPr>
        <w:t>及びそれと不可分の社会論。</w:t>
      </w:r>
      <w:r w:rsidR="0066771D" w:rsidRPr="00DA327A">
        <w:rPr>
          <w:rFonts w:hint="eastAsia"/>
          <w:sz w:val="20"/>
          <w:szCs w:val="20"/>
        </w:rPr>
        <w:t>（</w:t>
      </w:r>
      <w:r w:rsidRPr="00DA327A">
        <w:rPr>
          <w:rFonts w:hint="eastAsia"/>
          <w:sz w:val="20"/>
          <w:szCs w:val="20"/>
        </w:rPr>
        <w:t>神ないし超越界を主題とするのではなく</w:t>
      </w:r>
      <w:r w:rsidR="0066771D" w:rsidRPr="00DA327A">
        <w:rPr>
          <w:rFonts w:hint="eastAsia"/>
          <w:sz w:val="20"/>
          <w:szCs w:val="20"/>
        </w:rPr>
        <w:t>）</w:t>
      </w:r>
      <w:r w:rsidRPr="00DA327A">
        <w:rPr>
          <w:rFonts w:hint="eastAsia"/>
          <w:sz w:val="20"/>
          <w:szCs w:val="20"/>
          <w:u w:val="single"/>
        </w:rPr>
        <w:t>神～超越界との関わりにおける</w:t>
      </w:r>
      <w:r w:rsidRPr="00DA327A">
        <w:rPr>
          <w:rFonts w:hint="eastAsia"/>
          <w:sz w:val="20"/>
          <w:szCs w:val="20"/>
        </w:rPr>
        <w:t>人間社会のあり方が主論題。</w:t>
      </w:r>
    </w:p>
    <w:p w:rsidR="0066771D" w:rsidRPr="00DA327A" w:rsidRDefault="00EE2C38" w:rsidP="0066771D">
      <w:pPr>
        <w:rPr>
          <w:sz w:val="20"/>
          <w:szCs w:val="20"/>
        </w:rPr>
      </w:pPr>
      <w:r w:rsidRPr="00DA327A">
        <w:rPr>
          <w:rFonts w:hint="eastAsia"/>
          <w:sz w:val="20"/>
          <w:szCs w:val="20"/>
        </w:rPr>
        <w:lastRenderedPageBreak/>
        <w:t>当時の</w:t>
      </w:r>
      <w:r w:rsidR="0066771D" w:rsidRPr="00DA327A">
        <w:rPr>
          <w:rFonts w:hint="eastAsia"/>
          <w:sz w:val="20"/>
          <w:szCs w:val="20"/>
        </w:rPr>
        <w:t>科学主義</w:t>
      </w:r>
      <w:r w:rsidRPr="00DA327A">
        <w:rPr>
          <w:rFonts w:hint="eastAsia"/>
          <w:sz w:val="20"/>
          <w:szCs w:val="20"/>
        </w:rPr>
        <w:t>～</w:t>
      </w:r>
      <w:r w:rsidR="0066771D" w:rsidRPr="00DA327A">
        <w:rPr>
          <w:rFonts w:hint="eastAsia"/>
          <w:sz w:val="20"/>
          <w:szCs w:val="20"/>
        </w:rPr>
        <w:t>合理主義的宗教論：デュルケムフランス</w:t>
      </w:r>
      <w:r w:rsidRPr="00DA327A">
        <w:rPr>
          <w:rFonts w:hint="eastAsia"/>
          <w:sz w:val="20"/>
          <w:szCs w:val="20"/>
        </w:rPr>
        <w:t>（</w:t>
      </w:r>
      <w:r w:rsidR="0066771D" w:rsidRPr="00DA327A">
        <w:rPr>
          <w:rFonts w:hint="eastAsia"/>
          <w:sz w:val="20"/>
          <w:szCs w:val="20"/>
        </w:rPr>
        <w:t>宗教</w:t>
      </w:r>
      <w:r w:rsidRPr="00DA327A">
        <w:rPr>
          <w:rFonts w:hint="eastAsia"/>
          <w:sz w:val="20"/>
          <w:szCs w:val="20"/>
        </w:rPr>
        <w:t>）</w:t>
      </w:r>
      <w:r w:rsidR="0066771D" w:rsidRPr="00DA327A">
        <w:rPr>
          <w:rFonts w:hint="eastAsia"/>
          <w:sz w:val="20"/>
          <w:szCs w:val="20"/>
        </w:rPr>
        <w:t>社会学</w:t>
      </w:r>
      <w:r w:rsidRPr="00DA327A">
        <w:rPr>
          <w:rFonts w:hint="eastAsia"/>
          <w:sz w:val="20"/>
          <w:szCs w:val="20"/>
        </w:rPr>
        <w:t>（→</w:t>
      </w:r>
      <w:r w:rsidR="0066771D" w:rsidRPr="00DA327A">
        <w:rPr>
          <w:rFonts w:hint="eastAsia"/>
          <w:sz w:val="20"/>
          <w:szCs w:val="20"/>
        </w:rPr>
        <w:t>機能主義的宗教論、</w:t>
      </w:r>
      <w:r w:rsidRPr="00DA327A">
        <w:rPr>
          <w:rFonts w:hint="eastAsia"/>
          <w:sz w:val="20"/>
          <w:szCs w:val="20"/>
        </w:rPr>
        <w:t>構造主義的社会論、</w:t>
      </w:r>
      <w:r w:rsidR="0066771D" w:rsidRPr="00DA327A">
        <w:rPr>
          <w:rFonts w:hint="eastAsia"/>
          <w:sz w:val="20"/>
          <w:szCs w:val="20"/>
        </w:rPr>
        <w:t>さらに、近年の社会生物学、進化生物学、認知科学的宗教論</w:t>
      </w:r>
      <w:r w:rsidRPr="00DA327A">
        <w:rPr>
          <w:rFonts w:hint="eastAsia"/>
          <w:sz w:val="20"/>
          <w:szCs w:val="20"/>
        </w:rPr>
        <w:t>）</w:t>
      </w:r>
    </w:p>
    <w:p w:rsidR="0066771D" w:rsidRPr="00DA327A" w:rsidRDefault="0066771D" w:rsidP="00E73BFB">
      <w:pPr>
        <w:rPr>
          <w:sz w:val="20"/>
          <w:szCs w:val="20"/>
        </w:rPr>
      </w:pPr>
    </w:p>
    <w:p w:rsidR="00E73BFB" w:rsidRPr="00DA327A" w:rsidRDefault="00E73BFB" w:rsidP="00E73BFB">
      <w:pPr>
        <w:rPr>
          <w:sz w:val="20"/>
          <w:szCs w:val="20"/>
        </w:rPr>
      </w:pPr>
      <w:r w:rsidRPr="00DA327A">
        <w:rPr>
          <w:rFonts w:hint="eastAsia"/>
          <w:sz w:val="20"/>
          <w:szCs w:val="20"/>
        </w:rPr>
        <w:t>・第二主題：危機的時代状況の中で、「人類」に向けて訴える！（第四章）</w:t>
      </w:r>
    </w:p>
    <w:p w:rsidR="00E73BFB" w:rsidRPr="00DA327A" w:rsidRDefault="00E73BFB" w:rsidP="00E73BFB">
      <w:pPr>
        <w:rPr>
          <w:sz w:val="20"/>
          <w:szCs w:val="20"/>
        </w:rPr>
      </w:pPr>
      <w:r w:rsidRPr="00DA327A">
        <w:rPr>
          <w:sz w:val="20"/>
          <w:szCs w:val="20"/>
        </w:rPr>
        <w:t>（「</w:t>
      </w:r>
      <w:r w:rsidRPr="00DA327A">
        <w:rPr>
          <w:sz w:val="20"/>
          <w:szCs w:val="20"/>
        </w:rPr>
        <w:t>agitation</w:t>
      </w:r>
      <w:r w:rsidRPr="00DA327A">
        <w:rPr>
          <w:sz w:val="20"/>
          <w:szCs w:val="20"/>
        </w:rPr>
        <w:t>の本を書きたい」</w:t>
      </w:r>
      <w:r w:rsidRPr="00DA327A">
        <w:rPr>
          <w:rFonts w:hint="eastAsia"/>
          <w:sz w:val="20"/>
          <w:szCs w:val="20"/>
        </w:rPr>
        <w:t>）</w:t>
      </w:r>
    </w:p>
    <w:p w:rsidR="00EE2C38" w:rsidRPr="00DA327A" w:rsidRDefault="00EE2C38" w:rsidP="00E73BFB">
      <w:pPr>
        <w:rPr>
          <w:sz w:val="20"/>
          <w:szCs w:val="20"/>
        </w:rPr>
      </w:pPr>
    </w:p>
    <w:p w:rsidR="00E73BFB" w:rsidRPr="00DA327A" w:rsidRDefault="00E73BFB" w:rsidP="00E73BFB">
      <w:pPr>
        <w:rPr>
          <w:sz w:val="20"/>
          <w:szCs w:val="20"/>
        </w:rPr>
      </w:pPr>
      <w:r w:rsidRPr="00DA327A">
        <w:rPr>
          <w:rFonts w:hint="eastAsia"/>
          <w:sz w:val="20"/>
          <w:szCs w:val="20"/>
        </w:rPr>
        <w:t>・第三（かくれ）主</w:t>
      </w:r>
      <w:r w:rsidRPr="00DA327A">
        <w:rPr>
          <w:sz w:val="20"/>
          <w:szCs w:val="20"/>
        </w:rPr>
        <w:t>題：ベルクソン自身にとっての探求の書。カトリシズムへのさらなる接近の前提。但し、「哲学」としての限界</w:t>
      </w:r>
      <w:r w:rsidRPr="00DA327A">
        <w:rPr>
          <w:rFonts w:hint="eastAsia"/>
          <w:sz w:val="20"/>
          <w:szCs w:val="20"/>
        </w:rPr>
        <w:t>で止まる、止める</w:t>
      </w:r>
      <w:r w:rsidRPr="00DA327A">
        <w:rPr>
          <w:sz w:val="20"/>
          <w:szCs w:val="20"/>
        </w:rPr>
        <w:t>。</w:t>
      </w:r>
    </w:p>
    <w:p w:rsidR="00E73BFB" w:rsidRPr="00DA327A" w:rsidRDefault="00E73BFB" w:rsidP="00E73BFB">
      <w:pPr>
        <w:rPr>
          <w:sz w:val="20"/>
          <w:szCs w:val="20"/>
        </w:rPr>
      </w:pPr>
    </w:p>
    <w:p w:rsidR="00EE2C38" w:rsidRPr="00DA327A" w:rsidRDefault="00EE2C38" w:rsidP="00E73BFB">
      <w:pPr>
        <w:rPr>
          <w:sz w:val="20"/>
          <w:szCs w:val="20"/>
        </w:rPr>
      </w:pPr>
    </w:p>
    <w:p w:rsidR="00E73BFB" w:rsidRPr="00170216" w:rsidRDefault="00E73BFB" w:rsidP="00E73BFB">
      <w:pPr>
        <w:rPr>
          <w:b/>
        </w:rPr>
      </w:pPr>
      <w:r w:rsidRPr="00170216">
        <w:rPr>
          <w:rFonts w:hint="eastAsia"/>
          <w:b/>
        </w:rPr>
        <w:t>◯立論の基本構図：</w:t>
      </w:r>
    </w:p>
    <w:p w:rsidR="00E73BFB" w:rsidRPr="00DA327A" w:rsidRDefault="00EE2C38" w:rsidP="00E73BFB">
      <w:pPr>
        <w:rPr>
          <w:sz w:val="20"/>
          <w:szCs w:val="20"/>
        </w:rPr>
      </w:pPr>
      <w:r w:rsidRPr="00DA327A">
        <w:rPr>
          <w:rFonts w:hint="eastAsia"/>
          <w:sz w:val="20"/>
          <w:szCs w:val="20"/>
        </w:rPr>
        <w:t>・</w:t>
      </w:r>
      <w:r w:rsidR="00E73BFB" w:rsidRPr="00DA327A">
        <w:rPr>
          <w:rFonts w:hint="eastAsia"/>
          <w:sz w:val="20"/>
          <w:szCs w:val="20"/>
        </w:rPr>
        <w:t>「閉じた社会</w:t>
      </w:r>
      <w:r w:rsidR="00E73BFB" w:rsidRPr="00DA327A">
        <w:rPr>
          <w:rFonts w:hint="eastAsia"/>
          <w:sz w:val="20"/>
          <w:szCs w:val="20"/>
        </w:rPr>
        <w:t>société close</w:t>
      </w:r>
      <w:r w:rsidR="00E73BFB" w:rsidRPr="00DA327A">
        <w:rPr>
          <w:rFonts w:hint="eastAsia"/>
          <w:sz w:val="20"/>
          <w:szCs w:val="20"/>
        </w:rPr>
        <w:t>」</w:t>
      </w:r>
      <w:r w:rsidRPr="00DA327A">
        <w:rPr>
          <w:rFonts w:hint="eastAsia"/>
          <w:sz w:val="20"/>
          <w:szCs w:val="20"/>
        </w:rPr>
        <w:t>とそれを支える</w:t>
      </w:r>
      <w:r w:rsidR="00E73BFB" w:rsidRPr="00DA327A">
        <w:rPr>
          <w:rFonts w:hint="eastAsia"/>
          <w:sz w:val="20"/>
          <w:szCs w:val="20"/>
        </w:rPr>
        <w:t>「静的宗教</w:t>
      </w:r>
      <w:r w:rsidR="00E73BFB" w:rsidRPr="00DA327A">
        <w:rPr>
          <w:rFonts w:hint="eastAsia"/>
          <w:sz w:val="20"/>
          <w:szCs w:val="20"/>
        </w:rPr>
        <w:t>religion statique</w:t>
      </w:r>
      <w:r w:rsidR="00E73BFB" w:rsidRPr="00DA327A">
        <w:rPr>
          <w:rFonts w:hint="eastAsia"/>
          <w:sz w:val="20"/>
          <w:szCs w:val="20"/>
        </w:rPr>
        <w:t>」</w:t>
      </w:r>
      <w:r w:rsidRPr="00DA327A">
        <w:rPr>
          <w:rFonts w:hint="eastAsia"/>
          <w:sz w:val="20"/>
          <w:szCs w:val="20"/>
        </w:rPr>
        <w:t>⇔</w:t>
      </w:r>
      <w:r w:rsidR="00E73BFB" w:rsidRPr="00DA327A">
        <w:rPr>
          <w:rFonts w:hint="eastAsia"/>
          <w:sz w:val="20"/>
          <w:szCs w:val="20"/>
        </w:rPr>
        <w:t>「開いた社会</w:t>
      </w:r>
      <w:r w:rsidR="00E73BFB" w:rsidRPr="00DA327A">
        <w:rPr>
          <w:rFonts w:hint="eastAsia"/>
          <w:sz w:val="20"/>
          <w:szCs w:val="20"/>
        </w:rPr>
        <w:t>société ouverte</w:t>
      </w:r>
      <w:r w:rsidR="00E73BFB" w:rsidRPr="00DA327A">
        <w:rPr>
          <w:rFonts w:hint="eastAsia"/>
          <w:sz w:val="20"/>
          <w:szCs w:val="20"/>
        </w:rPr>
        <w:t>」</w:t>
      </w:r>
      <w:r w:rsidRPr="00DA327A">
        <w:rPr>
          <w:rFonts w:hint="eastAsia"/>
          <w:sz w:val="20"/>
          <w:szCs w:val="20"/>
        </w:rPr>
        <w:t>とそれを可能にする</w:t>
      </w:r>
      <w:r w:rsidR="00E73BFB" w:rsidRPr="00DA327A">
        <w:rPr>
          <w:rFonts w:hint="eastAsia"/>
          <w:sz w:val="20"/>
          <w:szCs w:val="20"/>
        </w:rPr>
        <w:t>「動的宗教</w:t>
      </w:r>
      <w:r w:rsidR="00E73BFB" w:rsidRPr="00DA327A">
        <w:rPr>
          <w:rFonts w:hint="eastAsia"/>
          <w:sz w:val="20"/>
          <w:szCs w:val="20"/>
        </w:rPr>
        <w:t>religion dynamique</w:t>
      </w:r>
      <w:r w:rsidR="00E73BFB" w:rsidRPr="00DA327A">
        <w:rPr>
          <w:rFonts w:hint="eastAsia"/>
          <w:sz w:val="20"/>
          <w:szCs w:val="20"/>
        </w:rPr>
        <w:t>」</w:t>
      </w:r>
    </w:p>
    <w:p w:rsidR="00E73BFB" w:rsidRPr="00DA327A" w:rsidRDefault="00EE2C38" w:rsidP="00E73BFB">
      <w:pPr>
        <w:rPr>
          <w:sz w:val="20"/>
          <w:szCs w:val="20"/>
        </w:rPr>
      </w:pPr>
      <w:r w:rsidRPr="00DA327A">
        <w:rPr>
          <w:rFonts w:hint="eastAsia"/>
          <w:sz w:val="20"/>
          <w:szCs w:val="20"/>
        </w:rPr>
        <w:t>両者の対比、関係を示す。（一～三章）</w:t>
      </w:r>
    </w:p>
    <w:p w:rsidR="00EE2C38" w:rsidRPr="00DA327A" w:rsidRDefault="00EE2C38" w:rsidP="00E73BFB">
      <w:pPr>
        <w:rPr>
          <w:sz w:val="20"/>
          <w:szCs w:val="20"/>
        </w:rPr>
      </w:pPr>
      <w:r w:rsidRPr="00DA327A">
        <w:rPr>
          <w:rFonts w:hint="eastAsia"/>
          <w:sz w:val="20"/>
          <w:szCs w:val="20"/>
        </w:rPr>
        <w:t>それにもとづいて、「人類」の直面する課題と展望を示す。</w:t>
      </w:r>
    </w:p>
    <w:p w:rsidR="0066771D" w:rsidRPr="00DA327A" w:rsidRDefault="0066771D" w:rsidP="00E73BFB">
      <w:pPr>
        <w:rPr>
          <w:sz w:val="20"/>
          <w:szCs w:val="20"/>
        </w:rPr>
      </w:pPr>
    </w:p>
    <w:p w:rsidR="00EE2C38" w:rsidRPr="00EE2C38" w:rsidRDefault="00EE2C38" w:rsidP="00E73BFB"/>
    <w:p w:rsidR="00E73BFB" w:rsidRPr="00170216" w:rsidRDefault="00E73BFB" w:rsidP="00E73BFB">
      <w:pPr>
        <w:rPr>
          <w:b/>
        </w:rPr>
      </w:pPr>
      <w:r w:rsidRPr="00170216">
        <w:rPr>
          <w:rFonts w:hint="eastAsia"/>
          <w:b/>
        </w:rPr>
        <w:t>◯「静的宗教」とは：</w:t>
      </w:r>
    </w:p>
    <w:p w:rsidR="001352B1" w:rsidRPr="00DA327A" w:rsidRDefault="00E73BFB" w:rsidP="00E73BFB">
      <w:pPr>
        <w:rPr>
          <w:sz w:val="20"/>
          <w:szCs w:val="20"/>
        </w:rPr>
      </w:pPr>
      <w:r w:rsidRPr="00DA327A">
        <w:rPr>
          <w:rFonts w:hint="eastAsia"/>
          <w:sz w:val="20"/>
          <w:szCs w:val="20"/>
        </w:rPr>
        <w:t>・</w:t>
      </w:r>
      <w:r w:rsidR="00D17D68" w:rsidRPr="00DA327A">
        <w:rPr>
          <w:rFonts w:hint="eastAsia"/>
          <w:sz w:val="20"/>
          <w:szCs w:val="20"/>
        </w:rPr>
        <w:t>〔客観〕</w:t>
      </w:r>
      <w:r w:rsidR="001352B1" w:rsidRPr="00DA327A">
        <w:rPr>
          <w:rFonts w:hint="eastAsia"/>
          <w:sz w:val="20"/>
          <w:szCs w:val="20"/>
        </w:rPr>
        <w:t>的＝科学的視点から</w:t>
      </w:r>
    </w:p>
    <w:p w:rsidR="00E73BFB" w:rsidRPr="00DA327A" w:rsidRDefault="00E73BFB" w:rsidP="00E73BFB">
      <w:pPr>
        <w:rPr>
          <w:sz w:val="20"/>
          <w:szCs w:val="20"/>
        </w:rPr>
      </w:pPr>
      <w:r w:rsidRPr="00DA327A">
        <w:rPr>
          <w:rFonts w:hint="eastAsia"/>
          <w:sz w:val="20"/>
          <w:szCs w:val="20"/>
        </w:rPr>
        <w:t>生物種としてのヒト</w:t>
      </w:r>
      <w:r w:rsidRPr="00DA327A">
        <w:rPr>
          <w:rFonts w:hint="eastAsia"/>
          <w:sz w:val="20"/>
          <w:szCs w:val="20"/>
        </w:rPr>
        <w:t>homo sapiens</w:t>
      </w:r>
      <w:r w:rsidRPr="00DA327A">
        <w:rPr>
          <w:rFonts w:hint="eastAsia"/>
          <w:sz w:val="20"/>
          <w:szCs w:val="20"/>
        </w:rPr>
        <w:t>の特徴：「生への意欲」＋「知性</w:t>
      </w:r>
      <w:r w:rsidRPr="00DA327A">
        <w:rPr>
          <w:rFonts w:hint="eastAsia"/>
          <w:sz w:val="20"/>
          <w:szCs w:val="20"/>
        </w:rPr>
        <w:t>(intelligence)</w:t>
      </w:r>
      <w:r w:rsidRPr="00DA327A">
        <w:rPr>
          <w:rFonts w:hint="eastAsia"/>
          <w:sz w:val="20"/>
          <w:szCs w:val="20"/>
        </w:rPr>
        <w:t>」（生存～繁栄の武器；「認識は行動のため」）</w:t>
      </w:r>
      <w:r w:rsidR="00D17D68" w:rsidRPr="00DA327A">
        <w:rPr>
          <w:rFonts w:hint="eastAsia"/>
          <w:sz w:val="20"/>
          <w:szCs w:val="20"/>
        </w:rPr>
        <w:t>（昆虫の「本能」）</w:t>
      </w:r>
    </w:p>
    <w:p w:rsidR="00E73BFB" w:rsidRPr="00DA327A" w:rsidRDefault="00E73BFB" w:rsidP="00E73BFB">
      <w:pPr>
        <w:rPr>
          <w:sz w:val="20"/>
          <w:szCs w:val="20"/>
        </w:rPr>
      </w:pPr>
      <w:r w:rsidRPr="00DA327A">
        <w:rPr>
          <w:rFonts w:hint="eastAsia"/>
          <w:sz w:val="20"/>
          <w:szCs w:val="20"/>
        </w:rPr>
        <w:t>→知性活動の必然的独創</w:t>
      </w:r>
      <w:r w:rsidR="00D17D68" w:rsidRPr="00DA327A">
        <w:rPr>
          <w:rFonts w:hint="eastAsia"/>
          <w:sz w:val="20"/>
          <w:szCs w:val="20"/>
        </w:rPr>
        <w:t>の結果</w:t>
      </w:r>
      <w:r w:rsidRPr="00DA327A">
        <w:rPr>
          <w:rFonts w:hint="eastAsia"/>
          <w:sz w:val="20"/>
          <w:szCs w:val="20"/>
        </w:rPr>
        <w:t>としての「エゴイズム」（反社会的個人主義）</w:t>
      </w:r>
    </w:p>
    <w:p w:rsidR="00E73BFB" w:rsidRPr="00DA327A" w:rsidRDefault="00E73BFB" w:rsidP="00E73BFB">
      <w:pPr>
        <w:rPr>
          <w:sz w:val="20"/>
          <w:szCs w:val="20"/>
        </w:rPr>
      </w:pPr>
      <w:r w:rsidRPr="00DA327A">
        <w:rPr>
          <w:rFonts w:hint="eastAsia"/>
          <w:sz w:val="20"/>
          <w:szCs w:val="20"/>
        </w:rPr>
        <w:t>→知性活動の必然的独創</w:t>
      </w:r>
      <w:r w:rsidR="00D17D68" w:rsidRPr="00DA327A">
        <w:rPr>
          <w:rFonts w:hint="eastAsia"/>
          <w:sz w:val="20"/>
          <w:szCs w:val="20"/>
        </w:rPr>
        <w:t>の結果</w:t>
      </w:r>
      <w:r w:rsidRPr="00DA327A">
        <w:rPr>
          <w:rFonts w:hint="eastAsia"/>
          <w:sz w:val="20"/>
          <w:szCs w:val="20"/>
        </w:rPr>
        <w:t>としての「ニヒリズム」（</w:t>
      </w:r>
      <w:r w:rsidR="00D17D68" w:rsidRPr="00DA327A">
        <w:rPr>
          <w:rFonts w:hint="eastAsia"/>
          <w:sz w:val="20"/>
          <w:szCs w:val="20"/>
        </w:rPr>
        <w:t>失敗の可能性ゆえの不安、</w:t>
      </w:r>
      <w:r w:rsidRPr="00DA327A">
        <w:rPr>
          <w:rFonts w:hint="eastAsia"/>
          <w:sz w:val="20"/>
          <w:szCs w:val="20"/>
        </w:rPr>
        <w:t>不可避な死を前にしての</w:t>
      </w:r>
      <w:r w:rsidR="00D17D68" w:rsidRPr="00DA327A">
        <w:rPr>
          <w:rFonts w:hint="eastAsia"/>
          <w:sz w:val="20"/>
          <w:szCs w:val="20"/>
        </w:rPr>
        <w:t>意気阻喪</w:t>
      </w:r>
      <w:r w:rsidRPr="00DA327A">
        <w:rPr>
          <w:rFonts w:hint="eastAsia"/>
          <w:sz w:val="20"/>
          <w:szCs w:val="20"/>
        </w:rPr>
        <w:t>）</w:t>
      </w:r>
    </w:p>
    <w:p w:rsidR="00E73BFB" w:rsidRPr="00DA327A" w:rsidRDefault="00E73BFB" w:rsidP="00E73BFB">
      <w:pPr>
        <w:rPr>
          <w:sz w:val="20"/>
          <w:szCs w:val="20"/>
        </w:rPr>
      </w:pPr>
      <w:r w:rsidRPr="00DA327A">
        <w:rPr>
          <w:rFonts w:hint="eastAsia"/>
          <w:sz w:val="20"/>
          <w:szCs w:val="20"/>
        </w:rPr>
        <w:t>⇒知性の純粋行使の制限としての「幻想」＝「仮構機能</w:t>
      </w:r>
      <w:r w:rsidR="00D17D68" w:rsidRPr="00DA327A">
        <w:rPr>
          <w:rFonts w:hint="eastAsia"/>
          <w:sz w:val="20"/>
          <w:szCs w:val="20"/>
        </w:rPr>
        <w:t>・物語機能</w:t>
      </w:r>
      <w:r w:rsidRPr="00DA327A">
        <w:rPr>
          <w:rFonts w:hint="eastAsia"/>
          <w:sz w:val="20"/>
          <w:szCs w:val="20"/>
        </w:rPr>
        <w:t>fabulation, fonction fabulatrice</w:t>
      </w:r>
      <w:r w:rsidRPr="00DA327A">
        <w:rPr>
          <w:rFonts w:hint="eastAsia"/>
          <w:sz w:val="20"/>
          <w:szCs w:val="20"/>
        </w:rPr>
        <w:t>」＝社会集団（「閉じた社会」）を生存（「生存競争」の勝ち抜き）せしめるための「自然＝生命」の狡知としての「静的宗教」</w:t>
      </w:r>
      <w:r w:rsidR="001B412A" w:rsidRPr="00DA327A">
        <w:rPr>
          <w:rFonts w:hint="eastAsia"/>
          <w:sz w:val="20"/>
          <w:szCs w:val="20"/>
        </w:rPr>
        <w:t>（タブー、精霊、神々、アニミズム、・・・）</w:t>
      </w:r>
      <w:r w:rsidRPr="00DA327A">
        <w:rPr>
          <w:rFonts w:hint="eastAsia"/>
          <w:sz w:val="20"/>
          <w:szCs w:val="20"/>
        </w:rPr>
        <w:t>；「知性以下</w:t>
      </w:r>
      <w:r w:rsidRPr="00DA327A">
        <w:rPr>
          <w:rFonts w:hint="eastAsia"/>
          <w:sz w:val="20"/>
          <w:szCs w:val="20"/>
        </w:rPr>
        <w:t>infra-intellectuel</w:t>
      </w:r>
      <w:r w:rsidRPr="00DA327A">
        <w:rPr>
          <w:rFonts w:hint="eastAsia"/>
          <w:sz w:val="20"/>
          <w:szCs w:val="20"/>
        </w:rPr>
        <w:t>」</w:t>
      </w:r>
      <w:r w:rsidR="001B412A" w:rsidRPr="00DA327A">
        <w:rPr>
          <w:rFonts w:hint="eastAsia"/>
          <w:sz w:val="20"/>
          <w:szCs w:val="20"/>
        </w:rPr>
        <w:t>（擬似本能）</w:t>
      </w:r>
    </w:p>
    <w:p w:rsidR="001352B1" w:rsidRPr="00DA327A" w:rsidRDefault="001352B1" w:rsidP="00E73BFB">
      <w:pPr>
        <w:rPr>
          <w:sz w:val="20"/>
          <w:szCs w:val="20"/>
        </w:rPr>
      </w:pPr>
    </w:p>
    <w:p w:rsidR="001352B1" w:rsidRPr="00DA327A" w:rsidRDefault="00E73BFB" w:rsidP="00E73BFB">
      <w:pPr>
        <w:rPr>
          <w:sz w:val="20"/>
          <w:szCs w:val="20"/>
        </w:rPr>
      </w:pPr>
      <w:r w:rsidRPr="00DA327A">
        <w:rPr>
          <w:rFonts w:hint="eastAsia"/>
          <w:sz w:val="20"/>
          <w:szCs w:val="20"/>
        </w:rPr>
        <w:t>・</w:t>
      </w:r>
      <w:r w:rsidR="005F4DE6" w:rsidRPr="00DA327A">
        <w:rPr>
          <w:rFonts w:hint="eastAsia"/>
          <w:sz w:val="20"/>
          <w:szCs w:val="20"/>
        </w:rPr>
        <w:t>〔主観的〕</w:t>
      </w:r>
      <w:r w:rsidRPr="00DA327A">
        <w:rPr>
          <w:rFonts w:hint="eastAsia"/>
          <w:sz w:val="20"/>
          <w:szCs w:val="20"/>
        </w:rPr>
        <w:t>内感の</w:t>
      </w:r>
      <w:r w:rsidR="005F4DE6" w:rsidRPr="00DA327A">
        <w:rPr>
          <w:rFonts w:hint="eastAsia"/>
          <w:sz w:val="20"/>
          <w:szCs w:val="20"/>
        </w:rPr>
        <w:t>観点（内的経験）から</w:t>
      </w:r>
      <w:r w:rsidRPr="00DA327A">
        <w:rPr>
          <w:rFonts w:hint="eastAsia"/>
          <w:sz w:val="20"/>
          <w:szCs w:val="20"/>
        </w:rPr>
        <w:t>は</w:t>
      </w:r>
    </w:p>
    <w:p w:rsidR="001352B1" w:rsidRPr="00DA327A" w:rsidRDefault="00E73BFB" w:rsidP="00E73BFB">
      <w:pPr>
        <w:rPr>
          <w:sz w:val="20"/>
          <w:szCs w:val="20"/>
        </w:rPr>
      </w:pPr>
      <w:r w:rsidRPr="00DA327A">
        <w:rPr>
          <w:rFonts w:hint="eastAsia"/>
          <w:sz w:val="20"/>
          <w:szCs w:val="20"/>
        </w:rPr>
        <w:t>「常識」「躾</w:t>
      </w:r>
      <w:r w:rsidR="001B412A" w:rsidRPr="00DA327A">
        <w:rPr>
          <w:rFonts w:hint="eastAsia"/>
          <w:sz w:val="20"/>
          <w:szCs w:val="20"/>
        </w:rPr>
        <w:t>dressage</w:t>
      </w:r>
      <w:r w:rsidRPr="00DA327A">
        <w:rPr>
          <w:rFonts w:hint="eastAsia"/>
          <w:sz w:val="20"/>
          <w:szCs w:val="20"/>
        </w:rPr>
        <w:t>」「規律」「責務</w:t>
      </w:r>
      <w:r w:rsidR="001B412A" w:rsidRPr="00DA327A">
        <w:rPr>
          <w:rFonts w:hint="eastAsia"/>
          <w:sz w:val="20"/>
          <w:szCs w:val="20"/>
        </w:rPr>
        <w:t>devoir (</w:t>
      </w:r>
      <w:r w:rsidR="001B412A" w:rsidRPr="00DA327A">
        <w:rPr>
          <w:sz w:val="20"/>
          <w:szCs w:val="20"/>
        </w:rPr>
        <w:t>“</w:t>
      </w:r>
      <w:r w:rsidR="001B412A" w:rsidRPr="00DA327A">
        <w:rPr>
          <w:rFonts w:hint="eastAsia"/>
          <w:sz w:val="20"/>
          <w:szCs w:val="20"/>
        </w:rPr>
        <w:t>must</w:t>
      </w:r>
      <w:r w:rsidR="001B412A" w:rsidRPr="00DA327A">
        <w:rPr>
          <w:sz w:val="20"/>
          <w:szCs w:val="20"/>
        </w:rPr>
        <w:t>”</w:t>
      </w:r>
      <w:r w:rsidR="001B412A" w:rsidRPr="00DA327A">
        <w:rPr>
          <w:rFonts w:hint="eastAsia"/>
          <w:sz w:val="20"/>
          <w:szCs w:val="20"/>
        </w:rPr>
        <w:t>)</w:t>
      </w:r>
      <w:r w:rsidRPr="00DA327A">
        <w:rPr>
          <w:rFonts w:hint="eastAsia"/>
          <w:sz w:val="20"/>
          <w:szCs w:val="20"/>
        </w:rPr>
        <w:t>」・・・</w:t>
      </w:r>
      <w:r w:rsidR="001352B1" w:rsidRPr="00DA327A">
        <w:rPr>
          <w:rFonts w:hint="eastAsia"/>
          <w:sz w:val="20"/>
          <w:szCs w:val="20"/>
        </w:rPr>
        <w:t>；</w:t>
      </w:r>
      <w:r w:rsidRPr="00DA327A">
        <w:rPr>
          <w:rFonts w:hint="eastAsia"/>
          <w:sz w:val="20"/>
          <w:szCs w:val="20"/>
        </w:rPr>
        <w:t>「～しなければならないから～する。」</w:t>
      </w:r>
    </w:p>
    <w:p w:rsidR="00E73BFB" w:rsidRPr="00DA327A" w:rsidRDefault="00E73BFB" w:rsidP="00E73BFB">
      <w:pPr>
        <w:rPr>
          <w:sz w:val="20"/>
          <w:szCs w:val="20"/>
        </w:rPr>
      </w:pPr>
      <w:r w:rsidRPr="00DA327A">
        <w:rPr>
          <w:rFonts w:hint="eastAsia"/>
          <w:sz w:val="20"/>
          <w:szCs w:val="20"/>
        </w:rPr>
        <w:t>「蟻の身になる」</w:t>
      </w:r>
      <w:r w:rsidR="001352B1" w:rsidRPr="00DA327A">
        <w:rPr>
          <w:rFonts w:hint="eastAsia"/>
          <w:sz w:val="20"/>
          <w:szCs w:val="20"/>
        </w:rPr>
        <w:t>、</w:t>
      </w:r>
      <w:r w:rsidRPr="00DA327A">
        <w:rPr>
          <w:rFonts w:hint="eastAsia"/>
          <w:sz w:val="20"/>
          <w:szCs w:val="20"/>
        </w:rPr>
        <w:t>「未開人になる」</w:t>
      </w:r>
      <w:r w:rsidR="001B412A" w:rsidRPr="00DA327A">
        <w:rPr>
          <w:rFonts w:hint="eastAsia"/>
          <w:sz w:val="20"/>
          <w:szCs w:val="20"/>
        </w:rPr>
        <w:t>（批判</w:t>
      </w:r>
      <w:r w:rsidRPr="00DA327A">
        <w:rPr>
          <w:rFonts w:hint="eastAsia"/>
          <w:sz w:val="20"/>
          <w:szCs w:val="20"/>
        </w:rPr>
        <w:t>的</w:t>
      </w:r>
      <w:r w:rsidR="001B412A" w:rsidRPr="00DA327A">
        <w:rPr>
          <w:rFonts w:hint="eastAsia"/>
          <w:sz w:val="20"/>
          <w:szCs w:val="20"/>
        </w:rPr>
        <w:t>～反省的意識</w:t>
      </w:r>
      <w:r w:rsidR="001352B1" w:rsidRPr="00DA327A">
        <w:rPr>
          <w:rFonts w:hint="eastAsia"/>
          <w:sz w:val="20"/>
          <w:szCs w:val="20"/>
        </w:rPr>
        <w:t>（＝生きるための現実的行動からの距離）</w:t>
      </w:r>
      <w:r w:rsidR="001B412A" w:rsidRPr="00DA327A">
        <w:rPr>
          <w:rFonts w:hint="eastAsia"/>
          <w:sz w:val="20"/>
          <w:szCs w:val="20"/>
        </w:rPr>
        <w:t>）</w:t>
      </w:r>
      <w:r w:rsidRPr="00DA327A">
        <w:rPr>
          <w:rFonts w:hint="eastAsia"/>
          <w:sz w:val="20"/>
          <w:szCs w:val="20"/>
        </w:rPr>
        <w:t>の欠如</w:t>
      </w:r>
      <w:r w:rsidR="001B412A" w:rsidRPr="00DA327A">
        <w:rPr>
          <w:rFonts w:hint="eastAsia"/>
          <w:sz w:val="20"/>
          <w:szCs w:val="20"/>
        </w:rPr>
        <w:t>＝意識を弛緩させる→自動行動）</w:t>
      </w:r>
    </w:p>
    <w:p w:rsidR="001352B1" w:rsidRPr="00DA327A" w:rsidRDefault="001B412A" w:rsidP="00E73BFB">
      <w:pPr>
        <w:rPr>
          <w:sz w:val="20"/>
          <w:szCs w:val="20"/>
        </w:rPr>
      </w:pPr>
      <w:r w:rsidRPr="00DA327A">
        <w:rPr>
          <w:sz w:val="20"/>
          <w:szCs w:val="20"/>
        </w:rPr>
        <w:t>「押されて動く</w:t>
      </w:r>
      <w:r w:rsidRPr="00DA327A">
        <w:rPr>
          <w:rFonts w:hint="eastAsia"/>
          <w:sz w:val="20"/>
          <w:szCs w:val="20"/>
        </w:rPr>
        <w:t>pressure</w:t>
      </w:r>
      <w:r w:rsidRPr="00DA327A">
        <w:rPr>
          <w:rFonts w:hint="eastAsia"/>
          <w:sz w:val="20"/>
          <w:szCs w:val="20"/>
        </w:rPr>
        <w:t>」</w:t>
      </w:r>
    </w:p>
    <w:p w:rsidR="00E73BFB" w:rsidRPr="00DA327A" w:rsidRDefault="00E73BFB" w:rsidP="00E73BFB">
      <w:pPr>
        <w:rPr>
          <w:sz w:val="20"/>
          <w:szCs w:val="20"/>
        </w:rPr>
      </w:pPr>
    </w:p>
    <w:p w:rsidR="00E73BFB" w:rsidRPr="005E3E3E" w:rsidRDefault="00E73BFB" w:rsidP="00E73BFB">
      <w:pPr>
        <w:rPr>
          <w:b/>
          <w:i/>
        </w:rPr>
      </w:pPr>
      <w:r w:rsidRPr="005E3E3E">
        <w:rPr>
          <w:rFonts w:hint="eastAsia"/>
          <w:b/>
          <w:i/>
        </w:rPr>
        <w:lastRenderedPageBreak/>
        <w:t>⇒</w:t>
      </w:r>
      <w:r w:rsidR="0062076B" w:rsidRPr="005E3E3E">
        <w:rPr>
          <w:rFonts w:hint="eastAsia"/>
          <w:b/>
          <w:i/>
        </w:rPr>
        <w:t>DS</w:t>
      </w:r>
      <w:r w:rsidR="0062076B" w:rsidRPr="005E3E3E">
        <w:rPr>
          <w:rFonts w:hint="eastAsia"/>
          <w:b/>
          <w:i/>
        </w:rPr>
        <w:t>の</w:t>
      </w:r>
      <w:r w:rsidRPr="005E3E3E">
        <w:rPr>
          <w:rFonts w:hint="eastAsia"/>
          <w:b/>
          <w:i/>
        </w:rPr>
        <w:t xml:space="preserve">問い：では、宗教は幻想か？　神は実在しないか？　死後の生はないか？　</w:t>
      </w:r>
      <w:r w:rsidR="0062076B" w:rsidRPr="005E3E3E">
        <w:rPr>
          <w:rFonts w:hint="eastAsia"/>
          <w:b/>
          <w:i/>
        </w:rPr>
        <w:t>現代人に道徳はいかにして可能か？</w:t>
      </w:r>
    </w:p>
    <w:p w:rsidR="00E73BFB" w:rsidRPr="009D57FD" w:rsidRDefault="001B412A" w:rsidP="00E73BFB">
      <w:pPr>
        <w:rPr>
          <w:sz w:val="20"/>
          <w:szCs w:val="20"/>
        </w:rPr>
      </w:pPr>
      <w:r w:rsidRPr="009D57FD">
        <w:rPr>
          <w:sz w:val="20"/>
          <w:szCs w:val="20"/>
        </w:rPr>
        <w:t>（</w:t>
      </w:r>
      <w:r w:rsidR="001352B1" w:rsidRPr="009D57FD">
        <w:rPr>
          <w:rFonts w:hint="eastAsia"/>
          <w:sz w:val="20"/>
          <w:szCs w:val="20"/>
        </w:rPr>
        <w:t>問いの</w:t>
      </w:r>
      <w:r w:rsidR="00E73BFB" w:rsidRPr="009D57FD">
        <w:rPr>
          <w:rFonts w:hint="eastAsia"/>
          <w:sz w:val="20"/>
          <w:szCs w:val="20"/>
        </w:rPr>
        <w:t>背景としての「現代の課題」</w:t>
      </w:r>
      <w:r w:rsidRPr="009D57FD">
        <w:rPr>
          <w:rFonts w:hint="eastAsia"/>
          <w:sz w:val="20"/>
          <w:szCs w:val="20"/>
        </w:rPr>
        <w:t>；</w:t>
      </w:r>
      <w:r w:rsidR="00E73BFB" w:rsidRPr="009D57FD">
        <w:rPr>
          <w:rFonts w:hint="eastAsia"/>
          <w:sz w:val="20"/>
          <w:szCs w:val="20"/>
        </w:rPr>
        <w:t>「文明化」した欧米社会は、未開社会に勝っている</w:t>
      </w:r>
      <w:r w:rsidR="001352B1" w:rsidRPr="009D57FD">
        <w:rPr>
          <w:rFonts w:hint="eastAsia"/>
          <w:sz w:val="20"/>
          <w:szCs w:val="20"/>
        </w:rPr>
        <w:t>の</w:t>
      </w:r>
      <w:r w:rsidR="00E73BFB" w:rsidRPr="009D57FD">
        <w:rPr>
          <w:rFonts w:hint="eastAsia"/>
          <w:sz w:val="20"/>
          <w:szCs w:val="20"/>
        </w:rPr>
        <w:t>か？）</w:t>
      </w:r>
    </w:p>
    <w:p w:rsidR="00E73BFB" w:rsidRPr="009D57FD" w:rsidRDefault="001352B1" w:rsidP="00E73BFB">
      <w:pPr>
        <w:rPr>
          <w:sz w:val="20"/>
          <w:szCs w:val="20"/>
        </w:rPr>
      </w:pPr>
      <w:r w:rsidRPr="009D57FD">
        <w:rPr>
          <w:rFonts w:hint="eastAsia"/>
          <w:sz w:val="20"/>
          <w:szCs w:val="20"/>
        </w:rPr>
        <w:t>１）</w:t>
      </w:r>
      <w:r w:rsidR="00E73BFB" w:rsidRPr="009D57FD">
        <w:rPr>
          <w:rFonts w:hint="eastAsia"/>
          <w:sz w:val="20"/>
          <w:szCs w:val="20"/>
        </w:rPr>
        <w:t>個人的～社会的エゴイズム→社会秩序～世界秩序の崩壊＝戦争</w:t>
      </w:r>
    </w:p>
    <w:p w:rsidR="00E73BFB" w:rsidRPr="009D57FD" w:rsidRDefault="001352B1" w:rsidP="00E73BFB">
      <w:pPr>
        <w:rPr>
          <w:sz w:val="20"/>
          <w:szCs w:val="20"/>
        </w:rPr>
      </w:pPr>
      <w:r w:rsidRPr="009D57FD">
        <w:rPr>
          <w:rFonts w:hint="eastAsia"/>
          <w:sz w:val="20"/>
          <w:szCs w:val="20"/>
        </w:rPr>
        <w:t>２）</w:t>
      </w:r>
      <w:r w:rsidR="00E73BFB" w:rsidRPr="009D57FD">
        <w:rPr>
          <w:rFonts w:hint="eastAsia"/>
          <w:sz w:val="20"/>
          <w:szCs w:val="20"/>
        </w:rPr>
        <w:t>倫理的退廃、深刻なニヒリズム（「生」の価値自体の不明化）</w:t>
      </w:r>
    </w:p>
    <w:p w:rsidR="0062076B" w:rsidRPr="009D57FD" w:rsidRDefault="001352B1" w:rsidP="00E73BFB">
      <w:pPr>
        <w:rPr>
          <w:sz w:val="20"/>
          <w:szCs w:val="20"/>
        </w:rPr>
      </w:pPr>
      <w:r w:rsidRPr="009D57FD">
        <w:rPr>
          <w:rFonts w:hint="eastAsia"/>
          <w:sz w:val="20"/>
          <w:szCs w:val="20"/>
        </w:rPr>
        <w:t>３）</w:t>
      </w:r>
      <w:r w:rsidR="00E73BFB" w:rsidRPr="009D57FD">
        <w:rPr>
          <w:rFonts w:hint="eastAsia"/>
          <w:sz w:val="20"/>
          <w:szCs w:val="20"/>
        </w:rPr>
        <w:t>「知性の独走」を制御する</w:t>
      </w:r>
      <w:r w:rsidRPr="009D57FD">
        <w:rPr>
          <w:rFonts w:hint="eastAsia"/>
          <w:sz w:val="20"/>
          <w:szCs w:val="20"/>
        </w:rPr>
        <w:t>はずの</w:t>
      </w:r>
      <w:r w:rsidR="00E73BFB" w:rsidRPr="009D57FD">
        <w:rPr>
          <w:rFonts w:hint="eastAsia"/>
          <w:sz w:val="20"/>
          <w:szCs w:val="20"/>
        </w:rPr>
        <w:t>「宗教」の無力化</w:t>
      </w:r>
    </w:p>
    <w:p w:rsidR="00E73BFB" w:rsidRPr="009D57FD" w:rsidRDefault="0062076B" w:rsidP="00E73BFB">
      <w:pPr>
        <w:rPr>
          <w:sz w:val="20"/>
          <w:szCs w:val="20"/>
        </w:rPr>
      </w:pPr>
      <w:r w:rsidRPr="009D57FD">
        <w:rPr>
          <w:rFonts w:hint="eastAsia"/>
          <w:sz w:val="20"/>
          <w:szCs w:val="20"/>
        </w:rPr>
        <w:t>４）</w:t>
      </w:r>
      <w:r w:rsidR="00E73BFB" w:rsidRPr="009D57FD">
        <w:rPr>
          <w:rFonts w:hint="eastAsia"/>
          <w:sz w:val="20"/>
          <w:szCs w:val="20"/>
        </w:rPr>
        <w:t>これに</w:t>
      </w:r>
      <w:r w:rsidRPr="009D57FD">
        <w:rPr>
          <w:rFonts w:hint="eastAsia"/>
          <w:sz w:val="20"/>
          <w:szCs w:val="20"/>
        </w:rPr>
        <w:t>対抗すべき「</w:t>
      </w:r>
      <w:r w:rsidR="00E73BFB" w:rsidRPr="009D57FD">
        <w:rPr>
          <w:rFonts w:hint="eastAsia"/>
          <w:sz w:val="20"/>
          <w:szCs w:val="20"/>
        </w:rPr>
        <w:t>知性主義的</w:t>
      </w:r>
      <w:r w:rsidRPr="009D57FD">
        <w:rPr>
          <w:rFonts w:hint="eastAsia"/>
          <w:sz w:val="20"/>
          <w:szCs w:val="20"/>
        </w:rPr>
        <w:t>」</w:t>
      </w:r>
      <w:r w:rsidR="00E73BFB" w:rsidRPr="009D57FD">
        <w:rPr>
          <w:rFonts w:hint="eastAsia"/>
          <w:sz w:val="20"/>
          <w:szCs w:val="20"/>
        </w:rPr>
        <w:t>倫理・道徳論の無力</w:t>
      </w:r>
      <w:r w:rsidR="001B412A" w:rsidRPr="009D57FD">
        <w:rPr>
          <w:rFonts w:hint="eastAsia"/>
          <w:sz w:val="20"/>
          <w:szCs w:val="20"/>
        </w:rPr>
        <w:t>（「情熱～行動」につながらない）</w:t>
      </w:r>
      <w:r w:rsidR="00E73BFB" w:rsidRPr="009D57FD">
        <w:rPr>
          <w:rFonts w:hint="eastAsia"/>
          <w:sz w:val="20"/>
          <w:szCs w:val="20"/>
        </w:rPr>
        <w:t>・・・</w:t>
      </w:r>
    </w:p>
    <w:p w:rsidR="00E73BFB" w:rsidRPr="009D57FD" w:rsidRDefault="00E73BFB" w:rsidP="00E73BFB">
      <w:pPr>
        <w:rPr>
          <w:sz w:val="20"/>
          <w:szCs w:val="20"/>
        </w:rPr>
      </w:pPr>
    </w:p>
    <w:p w:rsidR="001B412A" w:rsidRPr="009D57FD" w:rsidRDefault="001B412A" w:rsidP="00E73BFB">
      <w:pPr>
        <w:rPr>
          <w:sz w:val="20"/>
          <w:szCs w:val="20"/>
        </w:rPr>
      </w:pPr>
    </w:p>
    <w:p w:rsidR="00E73BFB" w:rsidRPr="009D57FD" w:rsidRDefault="00E73BFB" w:rsidP="00E73BFB">
      <w:pPr>
        <w:rPr>
          <w:b/>
          <w:sz w:val="20"/>
          <w:szCs w:val="20"/>
        </w:rPr>
      </w:pPr>
      <w:r w:rsidRPr="009D57FD">
        <w:rPr>
          <w:rFonts w:hint="eastAsia"/>
          <w:b/>
          <w:sz w:val="20"/>
          <w:szCs w:val="20"/>
        </w:rPr>
        <w:t>⇒これを、救うものとしての「動的宗教」</w:t>
      </w:r>
      <w:r w:rsidR="005E3E3E" w:rsidRPr="009D57FD">
        <w:rPr>
          <w:rFonts w:hint="eastAsia"/>
          <w:b/>
          <w:sz w:val="20"/>
          <w:szCs w:val="20"/>
        </w:rPr>
        <w:t>：「動的宗教」としての「（キリスト教）神秘主義」</w:t>
      </w:r>
    </w:p>
    <w:p w:rsidR="00E73BFB" w:rsidRPr="009D57FD" w:rsidRDefault="00E73BFB" w:rsidP="00E73BFB">
      <w:pPr>
        <w:rPr>
          <w:b/>
          <w:sz w:val="20"/>
          <w:szCs w:val="20"/>
        </w:rPr>
      </w:pPr>
    </w:p>
    <w:p w:rsidR="00E73BFB" w:rsidRPr="00E73BFB" w:rsidRDefault="00E73BFB" w:rsidP="00E73BFB">
      <w:r w:rsidRPr="001B412A">
        <w:rPr>
          <w:rFonts w:hint="eastAsia"/>
          <w:b/>
        </w:rPr>
        <w:t>○「動</w:t>
      </w:r>
      <w:r w:rsidRPr="00E73BFB">
        <w:rPr>
          <w:rFonts w:hint="eastAsia"/>
          <w:b/>
        </w:rPr>
        <w:t>的宗教」</w:t>
      </w:r>
      <w:r w:rsidR="001B412A">
        <w:rPr>
          <w:rFonts w:hint="eastAsia"/>
          <w:b/>
        </w:rPr>
        <w:t>とは：</w:t>
      </w:r>
      <w:r w:rsidRPr="00E73BFB">
        <w:rPr>
          <w:rFonts w:hint="eastAsia"/>
          <w:b/>
        </w:rPr>
        <w:t>「神秘家</w:t>
      </w:r>
      <w:r w:rsidR="001B412A">
        <w:rPr>
          <w:rFonts w:hint="eastAsia"/>
          <w:b/>
        </w:rPr>
        <w:t>mystique</w:t>
      </w:r>
      <w:r w:rsidRPr="00E73BFB">
        <w:rPr>
          <w:rFonts w:hint="eastAsia"/>
          <w:b/>
        </w:rPr>
        <w:t>」</w:t>
      </w:r>
      <w:r w:rsidR="001B412A">
        <w:rPr>
          <w:rFonts w:hint="eastAsia"/>
          <w:b/>
        </w:rPr>
        <w:t>（の宗教）</w:t>
      </w:r>
    </w:p>
    <w:p w:rsidR="001B412A" w:rsidRPr="009D57FD" w:rsidRDefault="001B412A" w:rsidP="001B412A">
      <w:pPr>
        <w:rPr>
          <w:sz w:val="20"/>
          <w:szCs w:val="20"/>
        </w:rPr>
      </w:pPr>
      <w:r w:rsidRPr="009D57FD">
        <w:rPr>
          <w:rFonts w:hint="eastAsia"/>
          <w:sz w:val="20"/>
          <w:szCs w:val="20"/>
        </w:rPr>
        <w:t>・〔客観的</w:t>
      </w:r>
      <w:r w:rsidR="00617032" w:rsidRPr="009D57FD">
        <w:rPr>
          <w:rFonts w:hint="eastAsia"/>
          <w:sz w:val="20"/>
          <w:szCs w:val="20"/>
        </w:rPr>
        <w:t>〕</w:t>
      </w:r>
      <w:r w:rsidRPr="009D57FD">
        <w:rPr>
          <w:rFonts w:hint="eastAsia"/>
          <w:sz w:val="20"/>
          <w:szCs w:val="20"/>
        </w:rPr>
        <w:t>科学的視点から</w:t>
      </w:r>
    </w:p>
    <w:p w:rsidR="00272AF6" w:rsidRPr="009D57FD" w:rsidRDefault="00272AF6" w:rsidP="001B412A">
      <w:pPr>
        <w:rPr>
          <w:sz w:val="18"/>
          <w:szCs w:val="18"/>
        </w:rPr>
      </w:pPr>
      <w:r w:rsidRPr="009D57FD">
        <w:rPr>
          <w:sz w:val="20"/>
          <w:szCs w:val="20"/>
        </w:rPr>
        <w:t>十九世紀以来の</w:t>
      </w:r>
      <w:r w:rsidR="00617032" w:rsidRPr="009D57FD">
        <w:rPr>
          <w:sz w:val="20"/>
          <w:szCs w:val="20"/>
        </w:rPr>
        <w:t>歴史学・宗教史学的</w:t>
      </w:r>
      <w:r w:rsidRPr="009D57FD">
        <w:rPr>
          <w:sz w:val="20"/>
          <w:szCs w:val="20"/>
        </w:rPr>
        <w:t>「神秘主義」研究の隆盛：</w:t>
      </w:r>
      <w:r w:rsidR="00617032" w:rsidRPr="009D57FD">
        <w:rPr>
          <w:sz w:val="18"/>
          <w:szCs w:val="18"/>
        </w:rPr>
        <w:t>（</w:t>
      </w:r>
      <w:r w:rsidRPr="009D57FD">
        <w:rPr>
          <w:sz w:val="18"/>
          <w:szCs w:val="18"/>
        </w:rPr>
        <w:t>ショーペンハウエル</w:t>
      </w:r>
      <w:r w:rsidR="00617032" w:rsidRPr="009D57FD">
        <w:rPr>
          <w:sz w:val="18"/>
          <w:szCs w:val="18"/>
        </w:rPr>
        <w:t>）</w:t>
      </w:r>
      <w:r w:rsidRPr="009D57FD">
        <w:rPr>
          <w:sz w:val="18"/>
          <w:szCs w:val="18"/>
        </w:rPr>
        <w:t>、ジェイムズ、ジャネ、</w:t>
      </w:r>
      <w:r w:rsidR="002143C6" w:rsidRPr="009D57FD">
        <w:rPr>
          <w:sz w:val="18"/>
          <w:szCs w:val="18"/>
        </w:rPr>
        <w:t>ロマン・ロラン、アンダーヒル、アンリ・</w:t>
      </w:r>
      <w:r w:rsidRPr="009D57FD">
        <w:rPr>
          <w:sz w:val="18"/>
          <w:szCs w:val="18"/>
        </w:rPr>
        <w:t>ドラクロワ、・・・</w:t>
      </w:r>
    </w:p>
    <w:p w:rsidR="00272AF6" w:rsidRPr="009D57FD" w:rsidRDefault="00272AF6" w:rsidP="001B412A">
      <w:pPr>
        <w:rPr>
          <w:sz w:val="20"/>
          <w:szCs w:val="20"/>
        </w:rPr>
      </w:pPr>
    </w:p>
    <w:p w:rsidR="00E73BFB" w:rsidRPr="009D57FD" w:rsidRDefault="00E73BFB" w:rsidP="00E73BFB">
      <w:pPr>
        <w:rPr>
          <w:sz w:val="20"/>
          <w:szCs w:val="20"/>
        </w:rPr>
      </w:pPr>
      <w:r w:rsidRPr="009D57FD">
        <w:rPr>
          <w:sz w:val="20"/>
          <w:szCs w:val="20"/>
        </w:rPr>
        <w:t>・誰が神秘家か：パウロ、フランチェスコ、ジャンヌ・ダルク、シエナのカタリナ、アビラのテレジア、</w:t>
      </w:r>
      <w:r w:rsidRPr="009D57FD">
        <w:rPr>
          <w:rFonts w:hint="eastAsia"/>
          <w:sz w:val="20"/>
          <w:szCs w:val="20"/>
        </w:rPr>
        <w:t>・・・</w:t>
      </w:r>
      <w:r w:rsidR="00272AF6" w:rsidRPr="009D57FD">
        <w:rPr>
          <w:rFonts w:hint="eastAsia"/>
          <w:sz w:val="20"/>
          <w:szCs w:val="20"/>
        </w:rPr>
        <w:t>；</w:t>
      </w:r>
      <w:r w:rsidRPr="009D57FD">
        <w:rPr>
          <w:rFonts w:hint="eastAsia"/>
          <w:sz w:val="20"/>
          <w:szCs w:val="20"/>
        </w:rPr>
        <w:t>「イエス」</w:t>
      </w:r>
      <w:r w:rsidR="00617032" w:rsidRPr="009D57FD">
        <w:rPr>
          <w:rFonts w:hint="eastAsia"/>
          <w:sz w:val="20"/>
          <w:szCs w:val="20"/>
        </w:rPr>
        <w:t>は</w:t>
      </w:r>
      <w:r w:rsidRPr="009D57FD">
        <w:rPr>
          <w:rFonts w:hint="eastAsia"/>
          <w:sz w:val="20"/>
          <w:szCs w:val="20"/>
        </w:rPr>
        <w:t>神秘家の範型としての「超神秘家</w:t>
      </w:r>
      <w:r w:rsidRPr="009D57FD">
        <w:rPr>
          <w:rFonts w:hint="eastAsia"/>
          <w:sz w:val="20"/>
          <w:szCs w:val="20"/>
        </w:rPr>
        <w:t>surmystique</w:t>
      </w:r>
      <w:r w:rsidRPr="009D57FD">
        <w:rPr>
          <w:rFonts w:hint="eastAsia"/>
          <w:sz w:val="20"/>
          <w:szCs w:val="20"/>
        </w:rPr>
        <w:t>」</w:t>
      </w:r>
    </w:p>
    <w:p w:rsidR="00272AF6" w:rsidRPr="00272AF6" w:rsidRDefault="00272AF6" w:rsidP="00272AF6">
      <w:pPr>
        <w:rPr>
          <w:sz w:val="20"/>
          <w:szCs w:val="20"/>
        </w:rPr>
      </w:pPr>
      <w:r w:rsidRPr="00272AF6">
        <w:rPr>
          <w:sz w:val="20"/>
          <w:szCs w:val="20"/>
        </w:rPr>
        <w:t>Cf.</w:t>
      </w:r>
      <w:r w:rsidRPr="00272AF6">
        <w:rPr>
          <w:rFonts w:hint="eastAsia"/>
          <w:sz w:val="20"/>
          <w:szCs w:val="20"/>
        </w:rPr>
        <w:t xml:space="preserve"> Henri Gouhier, </w:t>
      </w:r>
      <w:r w:rsidRPr="00272AF6">
        <w:rPr>
          <w:i/>
          <w:iCs/>
          <w:sz w:val="20"/>
          <w:szCs w:val="20"/>
        </w:rPr>
        <w:t>Bergson et le Christ des Évangiles</w:t>
      </w:r>
      <w:r w:rsidRPr="00272AF6">
        <w:rPr>
          <w:iCs/>
          <w:sz w:val="20"/>
          <w:szCs w:val="20"/>
        </w:rPr>
        <w:t>,1966</w:t>
      </w:r>
    </w:p>
    <w:p w:rsidR="00617032" w:rsidRDefault="00617032" w:rsidP="00E73BFB"/>
    <w:p w:rsidR="00617032" w:rsidRPr="009D57FD" w:rsidRDefault="00617032" w:rsidP="00617032">
      <w:pPr>
        <w:rPr>
          <w:sz w:val="20"/>
          <w:szCs w:val="20"/>
        </w:rPr>
      </w:pPr>
      <w:r w:rsidRPr="009D57FD">
        <w:rPr>
          <w:rFonts w:hint="eastAsia"/>
          <w:sz w:val="20"/>
          <w:szCs w:val="20"/>
        </w:rPr>
        <w:t>・神秘家とは何者か：</w:t>
      </w:r>
      <w:r w:rsidR="00E73BFB" w:rsidRPr="009D57FD">
        <w:rPr>
          <w:rFonts w:hint="eastAsia"/>
          <w:sz w:val="20"/>
          <w:szCs w:val="20"/>
        </w:rPr>
        <w:t>・「個人」である</w:t>
      </w:r>
      <w:r w:rsidR="005F4DE6" w:rsidRPr="009D57FD">
        <w:rPr>
          <w:rFonts w:hint="eastAsia"/>
          <w:sz w:val="20"/>
          <w:szCs w:val="20"/>
        </w:rPr>
        <w:t>／</w:t>
      </w:r>
      <w:r w:rsidRPr="009D57FD">
        <w:rPr>
          <w:rFonts w:hint="eastAsia"/>
          <w:sz w:val="20"/>
          <w:szCs w:val="20"/>
        </w:rPr>
        <w:t xml:space="preserve">　</w:t>
      </w:r>
      <w:r w:rsidR="00E73BFB" w:rsidRPr="009D57FD">
        <w:rPr>
          <w:rFonts w:hint="eastAsia"/>
          <w:sz w:val="20"/>
          <w:szCs w:val="20"/>
        </w:rPr>
        <w:t>創造的行動者</w:t>
      </w:r>
      <w:r w:rsidRPr="009D57FD">
        <w:rPr>
          <w:rFonts w:hint="eastAsia"/>
          <w:sz w:val="20"/>
          <w:szCs w:val="20"/>
        </w:rPr>
        <w:t>、道徳的英雄</w:t>
      </w:r>
      <w:r w:rsidR="005F4DE6" w:rsidRPr="009D57FD">
        <w:rPr>
          <w:rFonts w:hint="eastAsia"/>
          <w:sz w:val="20"/>
          <w:szCs w:val="20"/>
        </w:rPr>
        <w:t>／</w:t>
      </w:r>
      <w:r w:rsidRPr="009D57FD">
        <w:rPr>
          <w:rFonts w:hint="eastAsia"/>
          <w:sz w:val="20"/>
          <w:szCs w:val="20"/>
        </w:rPr>
        <w:t xml:space="preserve">　</w:t>
      </w:r>
      <w:r w:rsidR="00E73BFB" w:rsidRPr="009D57FD">
        <w:rPr>
          <w:rFonts w:hint="eastAsia"/>
          <w:sz w:val="20"/>
          <w:szCs w:val="20"/>
        </w:rPr>
        <w:t>超「知性」者＝哲学的知性の他者にして牽引者</w:t>
      </w:r>
      <w:r w:rsidR="005F4DE6" w:rsidRPr="009D57FD">
        <w:rPr>
          <w:rFonts w:hint="eastAsia"/>
          <w:sz w:val="20"/>
          <w:szCs w:val="20"/>
        </w:rPr>
        <w:t>／</w:t>
      </w:r>
      <w:r w:rsidRPr="009D57FD">
        <w:rPr>
          <w:rFonts w:hint="eastAsia"/>
          <w:sz w:val="20"/>
          <w:szCs w:val="20"/>
        </w:rPr>
        <w:t xml:space="preserve">　</w:t>
      </w:r>
      <w:r w:rsidR="00E73BFB" w:rsidRPr="009D57FD">
        <w:rPr>
          <w:rFonts w:hint="eastAsia"/>
          <w:sz w:val="20"/>
          <w:szCs w:val="20"/>
        </w:rPr>
        <w:t>情念～情熱の人、「生の力」（ｴﾗﾝ･ｳﾞｨﾀ</w:t>
      </w:r>
      <w:r w:rsidR="00E73BFB" w:rsidRPr="009D57FD">
        <w:rPr>
          <w:rFonts w:hint="eastAsia"/>
          <w:sz w:val="20"/>
          <w:szCs w:val="20"/>
        </w:rPr>
        <w:t>~</w:t>
      </w:r>
      <w:r w:rsidR="00E73BFB" w:rsidRPr="009D57FD">
        <w:rPr>
          <w:rFonts w:hint="eastAsia"/>
          <w:sz w:val="20"/>
          <w:szCs w:val="20"/>
        </w:rPr>
        <w:t>ﾙ）の体現者（受肉者）</w:t>
      </w:r>
      <w:r w:rsidR="005F4DE6" w:rsidRPr="009D57FD">
        <w:rPr>
          <w:rFonts w:hint="eastAsia"/>
          <w:sz w:val="20"/>
          <w:szCs w:val="20"/>
        </w:rPr>
        <w:t xml:space="preserve">　／</w:t>
      </w:r>
      <w:r w:rsidRPr="009D57FD">
        <w:rPr>
          <w:sz w:val="20"/>
          <w:szCs w:val="20"/>
        </w:rPr>
        <w:t>神秘家は、「開いた社会」のあり方を実践することで、その実現可能性を示す。</w:t>
      </w:r>
      <w:r w:rsidR="005F4DE6" w:rsidRPr="009D57FD">
        <w:rPr>
          <w:sz w:val="20"/>
          <w:szCs w:val="20"/>
        </w:rPr>
        <w:t xml:space="preserve">　／</w:t>
      </w:r>
      <w:r w:rsidRPr="009D57FD">
        <w:rPr>
          <w:rFonts w:hint="eastAsia"/>
          <w:sz w:val="20"/>
          <w:szCs w:val="20"/>
        </w:rPr>
        <w:t>天才</w:t>
      </w:r>
      <w:r w:rsidRPr="009D57FD">
        <w:rPr>
          <w:rFonts w:hint="eastAsia"/>
          <w:sz w:val="20"/>
          <w:szCs w:val="20"/>
        </w:rPr>
        <w:t>génie</w:t>
      </w:r>
      <w:r w:rsidRPr="009D57FD">
        <w:rPr>
          <w:rFonts w:hint="eastAsia"/>
          <w:sz w:val="20"/>
          <w:szCs w:val="20"/>
        </w:rPr>
        <w:t>＝英雄</w:t>
      </w:r>
      <w:r w:rsidRPr="009D57FD">
        <w:rPr>
          <w:rFonts w:hint="eastAsia"/>
          <w:sz w:val="20"/>
          <w:szCs w:val="20"/>
        </w:rPr>
        <w:t>héro</w:t>
      </w:r>
      <w:r w:rsidRPr="009D57FD">
        <w:rPr>
          <w:rFonts w:hint="eastAsia"/>
          <w:sz w:val="20"/>
          <w:szCs w:val="20"/>
        </w:rPr>
        <w:t>：突然「変異</w:t>
      </w:r>
      <w:r w:rsidRPr="009D57FD">
        <w:rPr>
          <w:rFonts w:hint="eastAsia"/>
          <w:sz w:val="20"/>
          <w:szCs w:val="20"/>
        </w:rPr>
        <w:t>mutant</w:t>
      </w:r>
      <w:r w:rsidRPr="009D57FD">
        <w:rPr>
          <w:rFonts w:hint="eastAsia"/>
          <w:sz w:val="20"/>
          <w:szCs w:val="20"/>
        </w:rPr>
        <w:t>」、「超人</w:t>
      </w:r>
      <w:r w:rsidRPr="009D57FD">
        <w:rPr>
          <w:rFonts w:hint="eastAsia"/>
          <w:sz w:val="20"/>
          <w:szCs w:val="20"/>
        </w:rPr>
        <w:t>sur-homme</w:t>
      </w:r>
      <w:r w:rsidRPr="009D57FD">
        <w:rPr>
          <w:rFonts w:hint="eastAsia"/>
          <w:sz w:val="20"/>
          <w:szCs w:val="20"/>
        </w:rPr>
        <w:t>」「人間以上</w:t>
      </w:r>
      <w:r w:rsidRPr="009D57FD">
        <w:rPr>
          <w:rFonts w:hint="eastAsia"/>
          <w:sz w:val="20"/>
          <w:szCs w:val="20"/>
        </w:rPr>
        <w:t>plus qu</w:t>
      </w:r>
      <w:r w:rsidRPr="009D57FD">
        <w:rPr>
          <w:sz w:val="20"/>
          <w:szCs w:val="20"/>
        </w:rPr>
        <w:t>’</w:t>
      </w:r>
      <w:r w:rsidRPr="009D57FD">
        <w:rPr>
          <w:rFonts w:hint="eastAsia"/>
          <w:sz w:val="20"/>
          <w:szCs w:val="20"/>
        </w:rPr>
        <w:t>homme</w:t>
      </w:r>
      <w:r w:rsidRPr="009D57FD">
        <w:rPr>
          <w:rFonts w:hint="eastAsia"/>
          <w:sz w:val="20"/>
          <w:szCs w:val="20"/>
        </w:rPr>
        <w:t>」、各自が一つの「種」としての神秘家</w:t>
      </w:r>
      <w:r w:rsidR="005F4DE6" w:rsidRPr="009D57FD">
        <w:rPr>
          <w:rFonts w:hint="eastAsia"/>
          <w:sz w:val="20"/>
          <w:szCs w:val="20"/>
        </w:rPr>
        <w:t xml:space="preserve">　／</w:t>
      </w:r>
      <w:r w:rsidRPr="009D57FD">
        <w:rPr>
          <w:rFonts w:hint="eastAsia"/>
          <w:sz w:val="20"/>
          <w:szCs w:val="20"/>
        </w:rPr>
        <w:t>生の根源（としての神）に「直接」して、人類の社会的生存をさらに進化させる可能性</w:t>
      </w:r>
      <w:r w:rsidR="005F4DE6" w:rsidRPr="009D57FD">
        <w:rPr>
          <w:rFonts w:hint="eastAsia"/>
          <w:sz w:val="20"/>
          <w:szCs w:val="20"/>
        </w:rPr>
        <w:t>そのもの</w:t>
      </w:r>
      <w:r w:rsidR="002143C6" w:rsidRPr="009D57FD">
        <w:rPr>
          <w:rFonts w:hint="eastAsia"/>
          <w:sz w:val="20"/>
          <w:szCs w:val="20"/>
        </w:rPr>
        <w:t xml:space="preserve">　／神秘家の行動の根源としての「愛の飛躍</w:t>
      </w:r>
      <w:r w:rsidR="002143C6" w:rsidRPr="009D57FD">
        <w:rPr>
          <w:rFonts w:hint="eastAsia"/>
          <w:sz w:val="20"/>
          <w:szCs w:val="20"/>
        </w:rPr>
        <w:t>l</w:t>
      </w:r>
      <w:r w:rsidR="002143C6" w:rsidRPr="009D57FD">
        <w:rPr>
          <w:sz w:val="20"/>
          <w:szCs w:val="20"/>
        </w:rPr>
        <w:t>’é</w:t>
      </w:r>
      <w:r w:rsidR="002143C6" w:rsidRPr="009D57FD">
        <w:rPr>
          <w:rFonts w:hint="eastAsia"/>
          <w:sz w:val="20"/>
          <w:szCs w:val="20"/>
        </w:rPr>
        <w:t>lan d</w:t>
      </w:r>
      <w:r w:rsidR="002143C6" w:rsidRPr="009D57FD">
        <w:rPr>
          <w:sz w:val="20"/>
          <w:szCs w:val="20"/>
        </w:rPr>
        <w:t>’</w:t>
      </w:r>
      <w:r w:rsidR="002143C6" w:rsidRPr="009D57FD">
        <w:rPr>
          <w:rFonts w:hint="eastAsia"/>
          <w:sz w:val="20"/>
          <w:szCs w:val="20"/>
        </w:rPr>
        <w:t>amour</w:t>
      </w:r>
      <w:r w:rsidR="002143C6" w:rsidRPr="009D57FD">
        <w:rPr>
          <w:rFonts w:hint="eastAsia"/>
          <w:sz w:val="20"/>
          <w:szCs w:val="20"/>
        </w:rPr>
        <w:t>」</w:t>
      </w:r>
    </w:p>
    <w:p w:rsidR="005E3E3E" w:rsidRPr="009D57FD" w:rsidRDefault="005E3E3E" w:rsidP="00E73BFB">
      <w:pPr>
        <w:rPr>
          <w:sz w:val="20"/>
          <w:szCs w:val="20"/>
        </w:rPr>
      </w:pPr>
    </w:p>
    <w:p w:rsidR="00617032" w:rsidRPr="009D57FD" w:rsidRDefault="00617032" w:rsidP="00E73BFB">
      <w:pPr>
        <w:rPr>
          <w:sz w:val="20"/>
          <w:szCs w:val="20"/>
        </w:rPr>
      </w:pPr>
      <w:r w:rsidRPr="009D57FD">
        <w:rPr>
          <w:rFonts w:hint="eastAsia"/>
          <w:sz w:val="20"/>
          <w:szCs w:val="20"/>
        </w:rPr>
        <w:t>・〔主観的〕観点</w:t>
      </w:r>
      <w:r w:rsidR="005F4DE6" w:rsidRPr="009D57FD">
        <w:rPr>
          <w:rFonts w:hint="eastAsia"/>
          <w:sz w:val="20"/>
          <w:szCs w:val="20"/>
        </w:rPr>
        <w:t>（内的経験）</w:t>
      </w:r>
      <w:r w:rsidRPr="009D57FD">
        <w:rPr>
          <w:rFonts w:hint="eastAsia"/>
          <w:sz w:val="20"/>
          <w:szCs w:val="20"/>
        </w:rPr>
        <w:t>から</w:t>
      </w:r>
      <w:r w:rsidR="005F4DE6" w:rsidRPr="009D57FD">
        <w:rPr>
          <w:rFonts w:hint="eastAsia"/>
          <w:sz w:val="20"/>
          <w:szCs w:val="20"/>
        </w:rPr>
        <w:t>は</w:t>
      </w:r>
    </w:p>
    <w:p w:rsidR="005F4DE6" w:rsidRPr="009D57FD" w:rsidRDefault="005F4DE6" w:rsidP="00E73BFB">
      <w:pPr>
        <w:rPr>
          <w:sz w:val="20"/>
          <w:szCs w:val="20"/>
        </w:rPr>
      </w:pPr>
      <w:r w:rsidRPr="009D57FD">
        <w:rPr>
          <w:rFonts w:hint="eastAsia"/>
          <w:sz w:val="20"/>
          <w:szCs w:val="20"/>
        </w:rPr>
        <w:t>哲学者ベルクソンを含めて、われわれは「神秘家の身にはなれない」。しかし・・</w:t>
      </w:r>
    </w:p>
    <w:p w:rsidR="005E3E3E" w:rsidRPr="009D57FD" w:rsidRDefault="005F4DE6" w:rsidP="00E73BFB">
      <w:pPr>
        <w:rPr>
          <w:sz w:val="20"/>
          <w:szCs w:val="20"/>
        </w:rPr>
      </w:pPr>
      <w:r w:rsidRPr="009D57FD">
        <w:rPr>
          <w:rFonts w:hint="eastAsia"/>
          <w:sz w:val="20"/>
          <w:szCs w:val="20"/>
        </w:rPr>
        <w:t>神秘家に</w:t>
      </w:r>
      <w:r w:rsidR="00E73BFB" w:rsidRPr="009D57FD">
        <w:rPr>
          <w:rFonts w:hint="eastAsia"/>
          <w:sz w:val="20"/>
          <w:szCs w:val="20"/>
        </w:rPr>
        <w:t>魅</w:t>
      </w:r>
      <w:r w:rsidRPr="009D57FD">
        <w:rPr>
          <w:rFonts w:hint="eastAsia"/>
          <w:sz w:val="20"/>
          <w:szCs w:val="20"/>
        </w:rPr>
        <w:t>せられることは、現にある。→「呼びかける」者としての神秘家（預言者的）</w:t>
      </w:r>
    </w:p>
    <w:p w:rsidR="005F4DE6" w:rsidRPr="009D57FD" w:rsidRDefault="005F4DE6" w:rsidP="00E73BFB">
      <w:pPr>
        <w:rPr>
          <w:sz w:val="20"/>
          <w:szCs w:val="20"/>
        </w:rPr>
      </w:pPr>
      <w:r w:rsidRPr="009D57FD">
        <w:rPr>
          <w:rFonts w:hint="eastAsia"/>
          <w:sz w:val="20"/>
          <w:szCs w:val="20"/>
        </w:rPr>
        <w:t>（「押される」のではなく、）憧れ、惹かれ</w:t>
      </w:r>
      <w:r w:rsidR="002143C6" w:rsidRPr="009D57FD">
        <w:rPr>
          <w:rFonts w:hint="eastAsia"/>
          <w:sz w:val="20"/>
          <w:szCs w:val="20"/>
        </w:rPr>
        <w:t>(</w:t>
      </w:r>
      <w:r w:rsidR="002143C6" w:rsidRPr="009D57FD">
        <w:rPr>
          <w:sz w:val="20"/>
          <w:szCs w:val="20"/>
        </w:rPr>
        <w:t>attire</w:t>
      </w:r>
      <w:r w:rsidR="002143C6" w:rsidRPr="009D57FD">
        <w:rPr>
          <w:rFonts w:hint="eastAsia"/>
          <w:sz w:val="20"/>
          <w:szCs w:val="20"/>
        </w:rPr>
        <w:t>)</w:t>
      </w:r>
      <w:r w:rsidRPr="009D57FD">
        <w:rPr>
          <w:rFonts w:hint="eastAsia"/>
          <w:sz w:val="20"/>
          <w:szCs w:val="20"/>
        </w:rPr>
        <w:t>、呼ばれ</w:t>
      </w:r>
      <w:r w:rsidRPr="009D57FD">
        <w:rPr>
          <w:rFonts w:hint="eastAsia"/>
          <w:sz w:val="20"/>
          <w:szCs w:val="20"/>
        </w:rPr>
        <w:t>(appel</w:t>
      </w:r>
      <w:r w:rsidR="002143C6" w:rsidRPr="009D57FD">
        <w:rPr>
          <w:rFonts w:hint="eastAsia"/>
          <w:sz w:val="20"/>
          <w:szCs w:val="20"/>
        </w:rPr>
        <w:t>é</w:t>
      </w:r>
      <w:r w:rsidRPr="009D57FD">
        <w:rPr>
          <w:rFonts w:hint="eastAsia"/>
          <w:sz w:val="20"/>
          <w:szCs w:val="20"/>
        </w:rPr>
        <w:t>)</w:t>
      </w:r>
      <w:r w:rsidRPr="009D57FD">
        <w:rPr>
          <w:rFonts w:hint="eastAsia"/>
          <w:sz w:val="20"/>
          <w:szCs w:val="20"/>
        </w:rPr>
        <w:t>、付き従うことで、（「知性」による合理的判断を越えて）行動する。</w:t>
      </w:r>
      <w:r w:rsidR="00CB0FC4" w:rsidRPr="009D57FD">
        <w:rPr>
          <w:rFonts w:hint="eastAsia"/>
          <w:sz w:val="20"/>
          <w:szCs w:val="20"/>
        </w:rPr>
        <w:t>（「義務」感から行動する（やりたくないけどやらなきゃならない）のではなく、「おもろい」から行動する、ので、エネルギーが涸渇しない。）</w:t>
      </w:r>
    </w:p>
    <w:p w:rsidR="005F4DE6" w:rsidRPr="009D57FD" w:rsidRDefault="005F4DE6" w:rsidP="00E73BFB">
      <w:pPr>
        <w:rPr>
          <w:sz w:val="20"/>
          <w:szCs w:val="20"/>
        </w:rPr>
      </w:pPr>
      <w:r w:rsidRPr="009D57FD">
        <w:rPr>
          <w:rFonts w:hint="eastAsia"/>
          <w:sz w:val="20"/>
          <w:szCs w:val="20"/>
        </w:rPr>
        <w:t>そのことが可能な根拠としての「知性の縁暈</w:t>
      </w:r>
      <w:r w:rsidRPr="009D57FD">
        <w:rPr>
          <w:rFonts w:hint="eastAsia"/>
          <w:sz w:val="20"/>
          <w:szCs w:val="20"/>
        </w:rPr>
        <w:t>fringe</w:t>
      </w:r>
      <w:r w:rsidRPr="009D57FD">
        <w:rPr>
          <w:rFonts w:hint="eastAsia"/>
          <w:sz w:val="20"/>
          <w:szCs w:val="20"/>
        </w:rPr>
        <w:t>」に残る「本能の残滓」（われわれの「生」の根源たるエラン・ヴィタールの、われわれ自身における存続）</w:t>
      </w:r>
    </w:p>
    <w:p w:rsidR="005F4DE6" w:rsidRPr="009D57FD" w:rsidRDefault="005F4DE6" w:rsidP="00E73BFB">
      <w:pPr>
        <w:rPr>
          <w:sz w:val="20"/>
          <w:szCs w:val="20"/>
        </w:rPr>
      </w:pPr>
      <w:r w:rsidRPr="009D57FD">
        <w:rPr>
          <w:rFonts w:hint="eastAsia"/>
          <w:sz w:val="20"/>
          <w:szCs w:val="20"/>
        </w:rPr>
        <w:t>アナロジーとしての「創造の努力」；芸術、音楽、舞踏、哲学・・</w:t>
      </w:r>
    </w:p>
    <w:p w:rsidR="005F4DE6" w:rsidRPr="009D57FD" w:rsidRDefault="002143C6" w:rsidP="00E73BFB">
      <w:pPr>
        <w:rPr>
          <w:sz w:val="20"/>
          <w:szCs w:val="20"/>
        </w:rPr>
      </w:pPr>
      <w:r w:rsidRPr="009D57FD">
        <w:rPr>
          <w:rFonts w:hint="eastAsia"/>
          <w:sz w:val="20"/>
          <w:szCs w:val="20"/>
        </w:rPr>
        <w:lastRenderedPageBreak/>
        <w:t>（行動の原理が、静的宗教～閉じた社会のそれとは「質的に異なる」。）</w:t>
      </w:r>
    </w:p>
    <w:p w:rsidR="005F4DE6" w:rsidRPr="009D57FD" w:rsidRDefault="005F4DE6" w:rsidP="00E73BFB">
      <w:pPr>
        <w:rPr>
          <w:sz w:val="20"/>
          <w:szCs w:val="20"/>
        </w:rPr>
      </w:pPr>
    </w:p>
    <w:p w:rsidR="002143C6" w:rsidRDefault="002143C6" w:rsidP="00E73BFB"/>
    <w:p w:rsidR="002143C6" w:rsidRPr="00E73BFB" w:rsidRDefault="002143C6" w:rsidP="002143C6">
      <w:r w:rsidRPr="002143C6">
        <w:rPr>
          <w:rFonts w:hint="eastAsia"/>
          <w:b/>
        </w:rPr>
        <w:t>○</w:t>
      </w:r>
      <w:r w:rsidRPr="00E73BFB">
        <w:rPr>
          <w:rFonts w:hint="eastAsia"/>
          <w:b/>
        </w:rPr>
        <w:t>「開いた社会」</w:t>
      </w:r>
      <w:r w:rsidRPr="00E73BFB">
        <w:rPr>
          <w:rFonts w:hint="eastAsia"/>
        </w:rPr>
        <w:t>とは：</w:t>
      </w:r>
    </w:p>
    <w:p w:rsidR="00E73BFB" w:rsidRPr="009D57FD" w:rsidRDefault="00E73BFB" w:rsidP="00E73BFB">
      <w:pPr>
        <w:rPr>
          <w:sz w:val="20"/>
          <w:szCs w:val="20"/>
        </w:rPr>
      </w:pPr>
      <w:r w:rsidRPr="009D57FD">
        <w:rPr>
          <w:rFonts w:hint="eastAsia"/>
          <w:sz w:val="20"/>
          <w:szCs w:val="20"/>
        </w:rPr>
        <w:t>・輪郭～閉域をもたない。他者との区別によって自己を規定する「愛国主義」との質的区別。</w:t>
      </w:r>
      <w:r w:rsidR="002143C6" w:rsidRPr="009D57FD">
        <w:rPr>
          <w:rFonts w:hint="eastAsia"/>
          <w:sz w:val="20"/>
          <w:szCs w:val="20"/>
        </w:rPr>
        <w:t>（荀子より墨子？）</w:t>
      </w:r>
    </w:p>
    <w:p w:rsidR="00E73BFB" w:rsidRPr="009D57FD" w:rsidRDefault="00E73BFB" w:rsidP="00E73BFB">
      <w:pPr>
        <w:rPr>
          <w:sz w:val="20"/>
          <w:szCs w:val="20"/>
        </w:rPr>
      </w:pPr>
      <w:r w:rsidRPr="009D57FD">
        <w:rPr>
          <w:rFonts w:hint="eastAsia"/>
          <w:sz w:val="20"/>
          <w:szCs w:val="20"/>
        </w:rPr>
        <w:t>・「人類愛</w:t>
      </w:r>
      <w:r w:rsidRPr="009D57FD">
        <w:rPr>
          <w:rFonts w:hint="eastAsia"/>
          <w:sz w:val="20"/>
          <w:szCs w:val="20"/>
        </w:rPr>
        <w:t>philantropism</w:t>
      </w:r>
      <w:r w:rsidRPr="009D57FD">
        <w:rPr>
          <w:rFonts w:hint="eastAsia"/>
          <w:sz w:val="20"/>
          <w:szCs w:val="20"/>
        </w:rPr>
        <w:t>」？　「人類」にも閉じない。動物にも、</w:t>
      </w:r>
      <w:r w:rsidRPr="009D57FD">
        <w:rPr>
          <w:rFonts w:hint="eastAsia"/>
          <w:sz w:val="20"/>
          <w:szCs w:val="20"/>
        </w:rPr>
        <w:t>ET</w:t>
      </w:r>
      <w:r w:rsidRPr="009D57FD">
        <w:rPr>
          <w:rFonts w:hint="eastAsia"/>
          <w:sz w:val="20"/>
          <w:szCs w:val="20"/>
        </w:rPr>
        <w:t>にも開く。</w:t>
      </w:r>
      <w:r w:rsidR="00CB0FC4" w:rsidRPr="009D57FD">
        <w:rPr>
          <w:rFonts w:hint="eastAsia"/>
          <w:sz w:val="20"/>
          <w:szCs w:val="20"/>
        </w:rPr>
        <w:t>（類を超えることで、人類に到達する。（</w:t>
      </w:r>
      <w:r w:rsidR="00CB0FC4" w:rsidRPr="009D57FD">
        <w:rPr>
          <w:rFonts w:hint="eastAsia"/>
          <w:sz w:val="20"/>
          <w:szCs w:val="20"/>
        </w:rPr>
        <w:t>SF</w:t>
      </w:r>
      <w:r w:rsidR="00CB0FC4" w:rsidRPr="009D57FD">
        <w:rPr>
          <w:rFonts w:hint="eastAsia"/>
          <w:sz w:val="20"/>
          <w:szCs w:val="20"/>
        </w:rPr>
        <w:t>哲学者ベルクソン）</w:t>
      </w:r>
    </w:p>
    <w:p w:rsidR="00E73BFB" w:rsidRPr="00CB0FC4" w:rsidRDefault="00E73BFB" w:rsidP="00E73BFB">
      <w:pPr>
        <w:rPr>
          <w:b/>
        </w:rPr>
      </w:pPr>
    </w:p>
    <w:p w:rsidR="00E73BFB" w:rsidRPr="00E73BFB" w:rsidRDefault="00E73BFB" w:rsidP="00E73BFB">
      <w:pPr>
        <w:rPr>
          <w:b/>
        </w:rPr>
      </w:pPr>
      <w:r w:rsidRPr="00E73BFB">
        <w:rPr>
          <w:rFonts w:hint="eastAsia"/>
          <w:b/>
        </w:rPr>
        <w:t>◯神秘家と哲学者の「協働」という理念</w:t>
      </w:r>
      <w:r w:rsidR="00FA77EA">
        <w:rPr>
          <w:rFonts w:hint="eastAsia"/>
          <w:b/>
        </w:rPr>
        <w:t>；「実証的～経験的形而上学～神学」の可能性</w:t>
      </w:r>
    </w:p>
    <w:p w:rsidR="00FA77EA" w:rsidRPr="009D57FD" w:rsidRDefault="00FA77EA" w:rsidP="00FA77EA">
      <w:pPr>
        <w:rPr>
          <w:sz w:val="20"/>
          <w:szCs w:val="20"/>
        </w:rPr>
      </w:pPr>
      <w:r w:rsidRPr="009D57FD">
        <w:rPr>
          <w:rFonts w:hint="eastAsia"/>
          <w:sz w:val="20"/>
          <w:szCs w:val="20"/>
        </w:rPr>
        <w:t>・宗教史上の「事実の線」の一致としての万教帰一主義。（但しキリスト教神秘主義が突出するエスノセントリズム。ベルクソン自身の信仰。）</w:t>
      </w:r>
    </w:p>
    <w:p w:rsidR="00FA77EA" w:rsidRPr="009D57FD" w:rsidRDefault="00FA77EA" w:rsidP="00FA77EA">
      <w:pPr>
        <w:rPr>
          <w:sz w:val="20"/>
          <w:szCs w:val="20"/>
        </w:rPr>
      </w:pPr>
    </w:p>
    <w:p w:rsidR="00FA77EA" w:rsidRPr="009D57FD" w:rsidRDefault="00FA77EA" w:rsidP="00FA77EA">
      <w:pPr>
        <w:rPr>
          <w:sz w:val="20"/>
          <w:szCs w:val="20"/>
        </w:rPr>
      </w:pPr>
      <w:r w:rsidRPr="009D57FD">
        <w:rPr>
          <w:rFonts w:hint="eastAsia"/>
          <w:sz w:val="20"/>
          <w:szCs w:val="20"/>
        </w:rPr>
        <w:t>・神とは：呼びかける力を持つのは、具体的個人（「人格」）でなければならない。（→呼びかける力の発信源としての「人格神」）→「愛自体」である神（神への愛＝神からの愛＝神）</w:t>
      </w:r>
    </w:p>
    <w:p w:rsidR="00FA77EA" w:rsidRPr="009D57FD" w:rsidRDefault="00FA77EA" w:rsidP="00E73BFB">
      <w:pPr>
        <w:rPr>
          <w:sz w:val="20"/>
          <w:szCs w:val="20"/>
        </w:rPr>
      </w:pPr>
    </w:p>
    <w:p w:rsidR="00FA77EA" w:rsidRPr="009D57FD" w:rsidRDefault="00FA77EA" w:rsidP="00E73BFB">
      <w:pPr>
        <w:rPr>
          <w:sz w:val="20"/>
          <w:szCs w:val="20"/>
        </w:rPr>
      </w:pPr>
      <w:r w:rsidRPr="009D57FD">
        <w:rPr>
          <w:rFonts w:hint="eastAsia"/>
          <w:sz w:val="20"/>
          <w:szCs w:val="20"/>
        </w:rPr>
        <w:t>・死後の生：物質としての身体（脳）と記憶（精神）の区別＋神秘家たちの証言の一致⇒死後生～来世の至福の「蓋然性」</w:t>
      </w:r>
    </w:p>
    <w:p w:rsidR="00FA77EA" w:rsidRPr="009D57FD" w:rsidRDefault="00FA77EA" w:rsidP="00E73BFB">
      <w:pPr>
        <w:rPr>
          <w:sz w:val="20"/>
          <w:szCs w:val="20"/>
        </w:rPr>
      </w:pPr>
    </w:p>
    <w:p w:rsidR="00FA77EA" w:rsidRPr="00FA77EA" w:rsidRDefault="00FA77EA" w:rsidP="00E73BFB">
      <w:pPr>
        <w:rPr>
          <w:b/>
        </w:rPr>
      </w:pPr>
      <w:r w:rsidRPr="00FA77EA">
        <w:rPr>
          <w:rFonts w:hint="eastAsia"/>
          <w:b/>
        </w:rPr>
        <w:t>◯</w:t>
      </w:r>
      <w:r w:rsidRPr="00FA77EA">
        <w:rPr>
          <w:rFonts w:hint="eastAsia"/>
          <w:b/>
        </w:rPr>
        <w:t>DS</w:t>
      </w:r>
      <w:r w:rsidRPr="00FA77EA">
        <w:rPr>
          <w:rFonts w:hint="eastAsia"/>
          <w:b/>
        </w:rPr>
        <w:t>という本の境位</w:t>
      </w:r>
    </w:p>
    <w:p w:rsidR="00E73BFB" w:rsidRPr="009D57FD" w:rsidRDefault="00E73BFB" w:rsidP="00E73BFB">
      <w:pPr>
        <w:rPr>
          <w:sz w:val="20"/>
          <w:szCs w:val="20"/>
        </w:rPr>
      </w:pPr>
      <w:r w:rsidRPr="009D57FD">
        <w:rPr>
          <w:rFonts w:hint="eastAsia"/>
          <w:sz w:val="20"/>
          <w:szCs w:val="20"/>
        </w:rPr>
        <w:t>・</w:t>
      </w:r>
      <w:r w:rsidRPr="009D57FD">
        <w:rPr>
          <w:sz w:val="20"/>
          <w:szCs w:val="20"/>
        </w:rPr>
        <w:t>第二章と第三章の間に「学問的～哲学的知性」がある。この地点に、ベルクソン自身、また読者が立つ（ことが求められる）。彼らを「動かそうとする本」をベルクソンは書きたかった。</w:t>
      </w:r>
    </w:p>
    <w:p w:rsidR="00E73BFB" w:rsidRPr="009D57FD" w:rsidRDefault="00E73BFB" w:rsidP="00E73BFB">
      <w:pPr>
        <w:rPr>
          <w:sz w:val="20"/>
          <w:szCs w:val="20"/>
        </w:rPr>
      </w:pPr>
      <w:r w:rsidRPr="009D57FD">
        <w:rPr>
          <w:sz w:val="20"/>
          <w:szCs w:val="20"/>
        </w:rPr>
        <w:t>・</w:t>
      </w:r>
      <w:r w:rsidRPr="009D57FD">
        <w:rPr>
          <w:rFonts w:hint="eastAsia"/>
          <w:sz w:val="20"/>
          <w:szCs w:val="20"/>
        </w:rPr>
        <w:t>哲学的直観と神秘主義的直観即行動が「協働」することによる、新たな形而上学の可能性；「哲学的知性」自体は変質変容しない？（「哲学の終焉」を言わない。）</w:t>
      </w:r>
    </w:p>
    <w:p w:rsidR="00E73BFB" w:rsidRPr="009D57FD" w:rsidRDefault="00E73BFB" w:rsidP="00E73BFB">
      <w:pPr>
        <w:rPr>
          <w:sz w:val="20"/>
          <w:szCs w:val="20"/>
        </w:rPr>
      </w:pPr>
      <w:r w:rsidRPr="009D57FD">
        <w:rPr>
          <w:rFonts w:hint="eastAsia"/>
          <w:sz w:val="20"/>
          <w:szCs w:val="20"/>
        </w:rPr>
        <w:t>・哲学と神秘主義の関係：哲学の他者～哲学の教導者～哲学の帰趨～哲学の憧憬</w:t>
      </w:r>
    </w:p>
    <w:p w:rsidR="00E73BFB" w:rsidRPr="009D57FD" w:rsidRDefault="00E73BFB" w:rsidP="00E73BFB">
      <w:pPr>
        <w:rPr>
          <w:sz w:val="20"/>
          <w:szCs w:val="20"/>
        </w:rPr>
      </w:pPr>
    </w:p>
    <w:p w:rsidR="00E73BFB" w:rsidRPr="009D57FD" w:rsidRDefault="00E73BFB" w:rsidP="00E73BFB">
      <w:pPr>
        <w:rPr>
          <w:sz w:val="20"/>
          <w:szCs w:val="20"/>
        </w:rPr>
      </w:pPr>
      <w:r w:rsidRPr="009D57FD">
        <w:rPr>
          <w:rFonts w:hint="eastAsia"/>
          <w:sz w:val="20"/>
          <w:szCs w:val="20"/>
        </w:rPr>
        <w:t>・知性者である哲学者に欠けている行動への情熱の「源泉」を、神秘家に「呼ばれる」ことで呼び覚まされる。知性は、知性を生んだ知性の源泉たるｴﾗﾝ･ｳﾞｨﾀ</w:t>
      </w:r>
      <w:r w:rsidRPr="009D57FD">
        <w:rPr>
          <w:rFonts w:hint="eastAsia"/>
          <w:sz w:val="20"/>
          <w:szCs w:val="20"/>
        </w:rPr>
        <w:t>~</w:t>
      </w:r>
      <w:r w:rsidRPr="009D57FD">
        <w:rPr>
          <w:rFonts w:hint="eastAsia"/>
          <w:sz w:val="20"/>
          <w:szCs w:val="20"/>
        </w:rPr>
        <w:t>ﾙに由来する。その残滓～縁暈が、知性活動の周囲には下意識的に残っている。それが再活性化される・・・。</w:t>
      </w:r>
    </w:p>
    <w:p w:rsidR="00E73BFB" w:rsidRPr="009D57FD" w:rsidRDefault="00E73BFB" w:rsidP="00E73BFB">
      <w:pPr>
        <w:rPr>
          <w:sz w:val="20"/>
          <w:szCs w:val="20"/>
        </w:rPr>
      </w:pPr>
      <w:r w:rsidRPr="009D57FD">
        <w:rPr>
          <w:sz w:val="20"/>
          <w:szCs w:val="20"/>
        </w:rPr>
        <w:t>但し、哲学者は</w:t>
      </w:r>
      <w:r w:rsidRPr="009D57FD">
        <w:rPr>
          <w:rFonts w:hint="eastAsia"/>
          <w:sz w:val="20"/>
          <w:szCs w:val="20"/>
        </w:rPr>
        <w:t>神秘家にはなれない。自らが神秘体験するのではない。信者・フォロワーの神秘主義であって、神秘家の内感そのものの探求ではない。神秘家に憧れ惹かれる（「自らの内に反響</w:t>
      </w:r>
      <w:r w:rsidRPr="009D57FD">
        <w:rPr>
          <w:rFonts w:hint="eastAsia"/>
          <w:sz w:val="20"/>
          <w:szCs w:val="20"/>
        </w:rPr>
        <w:t>echo</w:t>
      </w:r>
      <w:r w:rsidRPr="009D57FD">
        <w:rPr>
          <w:rFonts w:hint="eastAsia"/>
          <w:sz w:val="20"/>
          <w:szCs w:val="20"/>
        </w:rPr>
        <w:t>を感じる」）経験の意味を探求する。学的批判的認識者（学者）と情熱的行動者（神秘家）の中間者として、二つの力の狭間で</w:t>
      </w:r>
      <w:r w:rsidRPr="009D57FD">
        <w:rPr>
          <w:rFonts w:hint="eastAsia"/>
          <w:sz w:val="20"/>
          <w:szCs w:val="20"/>
          <w:u w:val="single"/>
        </w:rPr>
        <w:t>開いていく～開かれていく動き</w:t>
      </w:r>
      <w:r w:rsidRPr="009D57FD">
        <w:rPr>
          <w:rFonts w:hint="eastAsia"/>
          <w:sz w:val="20"/>
          <w:szCs w:val="20"/>
        </w:rPr>
        <w:t>のありさまを自らの内にとらえようとする。</w:t>
      </w:r>
    </w:p>
    <w:p w:rsidR="00E73BFB" w:rsidRPr="009D57FD" w:rsidRDefault="00E73BFB" w:rsidP="00E73BFB">
      <w:pPr>
        <w:rPr>
          <w:sz w:val="20"/>
          <w:szCs w:val="20"/>
        </w:rPr>
      </w:pPr>
      <w:r w:rsidRPr="009D57FD">
        <w:rPr>
          <w:rFonts w:hint="eastAsia"/>
          <w:sz w:val="20"/>
          <w:szCs w:val="20"/>
        </w:rPr>
        <w:t>→神秘家に「呼ばれる」者としての「我々（哲学者）」の再定義；「呼びかけられている者</w:t>
      </w:r>
      <w:r w:rsidRPr="00E73BFB">
        <w:rPr>
          <w:rFonts w:hint="eastAsia"/>
        </w:rPr>
        <w:t>l</w:t>
      </w:r>
      <w:r w:rsidRPr="00E73BFB">
        <w:t>’</w:t>
      </w:r>
      <w:r w:rsidRPr="00E73BFB">
        <w:rPr>
          <w:rFonts w:hint="eastAsia"/>
        </w:rPr>
        <w:t>appel</w:t>
      </w:r>
      <w:r w:rsidRPr="00E73BFB">
        <w:t>é</w:t>
      </w:r>
      <w:r w:rsidRPr="00E73BFB">
        <w:rPr>
          <w:rFonts w:hint="eastAsia"/>
        </w:rPr>
        <w:t>」</w:t>
      </w:r>
      <w:r w:rsidRPr="009D57FD">
        <w:rPr>
          <w:rFonts w:hint="eastAsia"/>
          <w:sz w:val="20"/>
          <w:szCs w:val="20"/>
        </w:rPr>
        <w:t>という意識のかたち：内感される「憧憬」の「意識の事実」：（他者によって）惹かれ～憧れる力</w:t>
      </w:r>
      <w:r w:rsidRPr="009D57FD">
        <w:rPr>
          <w:rFonts w:hint="eastAsia"/>
          <w:sz w:val="20"/>
          <w:szCs w:val="20"/>
        </w:rPr>
        <w:lastRenderedPageBreak/>
        <w:t>が自身の内から湧き上がることを自覚する：他律と自発の統合としての「愛」＝エラン・ダム～ル（愛の奔騰）：「価値」は、見出される＝創造される。</w:t>
      </w:r>
    </w:p>
    <w:p w:rsidR="00E73BFB" w:rsidRPr="0066771D" w:rsidRDefault="0066771D" w:rsidP="00E73BFB">
      <w:pPr>
        <w:rPr>
          <w:b/>
        </w:rPr>
      </w:pPr>
      <w:r w:rsidRPr="0066771D">
        <w:rPr>
          <w:rFonts w:hint="eastAsia"/>
          <w:b/>
        </w:rPr>
        <w:t>Ⅳ</w:t>
      </w:r>
      <w:r w:rsidRPr="0066771D">
        <w:rPr>
          <w:rFonts w:hint="eastAsia"/>
          <w:b/>
        </w:rPr>
        <w:t xml:space="preserve"> </w:t>
      </w:r>
      <w:r w:rsidR="001F7080" w:rsidRPr="0066771D">
        <w:rPr>
          <w:rFonts w:hint="eastAsia"/>
          <w:b/>
        </w:rPr>
        <w:t>最後のベルクソン</w:t>
      </w:r>
    </w:p>
    <w:p w:rsidR="001F7080" w:rsidRPr="009D57FD" w:rsidRDefault="004356FC" w:rsidP="00E73BFB">
      <w:pPr>
        <w:rPr>
          <w:sz w:val="20"/>
          <w:szCs w:val="20"/>
        </w:rPr>
      </w:pPr>
      <w:r w:rsidRPr="009D57FD">
        <w:rPr>
          <w:rFonts w:hint="eastAsia"/>
          <w:sz w:val="20"/>
          <w:szCs w:val="20"/>
        </w:rPr>
        <w:t>・カトリシズムへの接近</w:t>
      </w:r>
    </w:p>
    <w:p w:rsidR="001F7080" w:rsidRDefault="009D57FD" w:rsidP="00E73BFB">
      <w:pPr>
        <w:rPr>
          <w:sz w:val="20"/>
          <w:szCs w:val="20"/>
        </w:rPr>
      </w:pPr>
      <w:r w:rsidRPr="009D57FD">
        <w:rPr>
          <w:rFonts w:hint="eastAsia"/>
          <w:sz w:val="20"/>
          <w:szCs w:val="20"/>
        </w:rPr>
        <w:t>・遺言状</w:t>
      </w:r>
    </w:p>
    <w:p w:rsidR="009D57FD" w:rsidRPr="009D57FD" w:rsidRDefault="009D57FD" w:rsidP="00E73BFB">
      <w:pPr>
        <w:rPr>
          <w:sz w:val="20"/>
          <w:szCs w:val="20"/>
        </w:rPr>
      </w:pPr>
    </w:p>
    <w:p w:rsidR="00DA327A" w:rsidRDefault="00DA327A" w:rsidP="00E73BFB">
      <w:r w:rsidRPr="00DA327A">
        <w:rPr>
          <w:rFonts w:hint="eastAsia"/>
          <w:b/>
        </w:rPr>
        <w:t>Ⅴ</w:t>
      </w:r>
      <w:r w:rsidRPr="00DA327A">
        <w:rPr>
          <w:rFonts w:hint="eastAsia"/>
          <w:b/>
        </w:rPr>
        <w:t xml:space="preserve"> </w:t>
      </w:r>
      <w:r w:rsidRPr="00DA327A">
        <w:rPr>
          <w:rFonts w:hint="eastAsia"/>
          <w:b/>
        </w:rPr>
        <w:t>ベルクソンはなぜ「神秘主義」と言ったのか？</w:t>
      </w:r>
      <w:r>
        <w:rPr>
          <w:rFonts w:hint="eastAsia"/>
        </w:rPr>
        <w:t xml:space="preserve">　（「神秘主義」研究者としての私見）</w:t>
      </w:r>
    </w:p>
    <w:p w:rsidR="00DA327A" w:rsidRPr="00E73BFB" w:rsidRDefault="00DA327A" w:rsidP="00E73BFB"/>
    <w:p w:rsidR="00E73BFB" w:rsidRPr="009D57FD" w:rsidRDefault="00E73BFB" w:rsidP="00E73BFB">
      <w:pPr>
        <w:rPr>
          <w:sz w:val="20"/>
          <w:szCs w:val="20"/>
        </w:rPr>
      </w:pPr>
      <w:r w:rsidRPr="009D57FD">
        <w:rPr>
          <w:rFonts w:ascii="ＭＳ 明朝" w:eastAsia="ＭＳ 明朝" w:hAnsi="ＭＳ 明朝" w:cs="ＭＳ 明朝" w:hint="eastAsia"/>
          <w:sz w:val="20"/>
          <w:szCs w:val="20"/>
        </w:rPr>
        <w:t>★</w:t>
      </w:r>
      <w:r w:rsidRPr="009D57FD">
        <w:rPr>
          <w:sz w:val="20"/>
          <w:szCs w:val="20"/>
        </w:rPr>
        <w:t>ベルクソンの神秘主義論の</w:t>
      </w:r>
      <w:r w:rsidR="009D40DF" w:rsidRPr="009D57FD">
        <w:rPr>
          <w:sz w:val="20"/>
          <w:szCs w:val="20"/>
        </w:rPr>
        <w:t>からの「神秘主義」の再定義</w:t>
      </w:r>
    </w:p>
    <w:p w:rsidR="00E73BFB" w:rsidRPr="009D57FD" w:rsidRDefault="009D40DF" w:rsidP="00E73BFB">
      <w:pPr>
        <w:rPr>
          <w:sz w:val="20"/>
          <w:szCs w:val="20"/>
        </w:rPr>
      </w:pPr>
      <w:r w:rsidRPr="009D57FD">
        <w:rPr>
          <w:rFonts w:hint="eastAsia"/>
          <w:sz w:val="20"/>
          <w:szCs w:val="20"/>
        </w:rPr>
        <w:t>・「根源への回帰による現状からの逸脱」（</w:t>
      </w:r>
      <w:r w:rsidRPr="009D57FD">
        <w:rPr>
          <w:rFonts w:hint="eastAsia"/>
          <w:sz w:val="20"/>
          <w:szCs w:val="20"/>
        </w:rPr>
        <w:t>DS</w:t>
      </w:r>
      <w:r w:rsidRPr="009D57FD">
        <w:rPr>
          <w:rFonts w:hint="eastAsia"/>
          <w:sz w:val="20"/>
          <w:szCs w:val="20"/>
        </w:rPr>
        <w:t>の理論</w:t>
      </w:r>
      <w:r w:rsidR="00E73BFB" w:rsidRPr="009D57FD">
        <w:rPr>
          <w:rFonts w:hint="eastAsia"/>
          <w:sz w:val="20"/>
          <w:szCs w:val="20"/>
        </w:rPr>
        <w:t>枠としての「二源泉（且つ一根源）」</w:t>
      </w:r>
      <w:r w:rsidRPr="009D57FD">
        <w:rPr>
          <w:rFonts w:hint="eastAsia"/>
          <w:sz w:val="20"/>
          <w:szCs w:val="20"/>
        </w:rPr>
        <w:t>）</w:t>
      </w:r>
    </w:p>
    <w:p w:rsidR="004356FC" w:rsidRPr="009D57FD" w:rsidRDefault="004356FC" w:rsidP="00E73BFB">
      <w:pPr>
        <w:rPr>
          <w:sz w:val="20"/>
          <w:szCs w:val="20"/>
        </w:rPr>
      </w:pPr>
      <w:r w:rsidRPr="009D57FD">
        <w:rPr>
          <w:rFonts w:hint="eastAsia"/>
          <w:sz w:val="20"/>
          <w:szCs w:val="20"/>
        </w:rPr>
        <w:t>「エラン・ダム－ル」を体現する神秘家とは、宇宙的生の根源たるエラン・ヴィタールへの回帰によって、これまでのエラン・ヴィタールの成果から「逸脱」するかに見える新たな創造を成す。これによって、「エラン・ヴィタール」のこれまでの成果の意味が「回顧的・遡行的に</w:t>
      </w:r>
      <w:r w:rsidRPr="009D57FD">
        <w:rPr>
          <w:rFonts w:hint="eastAsia"/>
          <w:sz w:val="20"/>
          <w:szCs w:val="20"/>
        </w:rPr>
        <w:t>rétroactivement</w:t>
      </w:r>
      <w:r w:rsidRPr="009D57FD">
        <w:rPr>
          <w:rFonts w:hint="eastAsia"/>
          <w:sz w:val="20"/>
          <w:szCs w:val="20"/>
        </w:rPr>
        <w:t>変わり」、世界・宇宙・人類が、新たな相貌の下に見えてくる。</w:t>
      </w:r>
    </w:p>
    <w:p w:rsidR="004356FC" w:rsidRPr="009D57FD" w:rsidRDefault="004356FC" w:rsidP="00E73BFB">
      <w:pPr>
        <w:rPr>
          <w:sz w:val="20"/>
          <w:szCs w:val="20"/>
        </w:rPr>
      </w:pPr>
      <w:r w:rsidRPr="009D57FD">
        <w:rPr>
          <w:sz w:val="20"/>
          <w:szCs w:val="20"/>
        </w:rPr>
        <w:t>動的宗教の出現によって、歴史が変わる＝進む。</w:t>
      </w:r>
    </w:p>
    <w:p w:rsidR="00E73BFB" w:rsidRPr="009D57FD" w:rsidRDefault="00E73BFB" w:rsidP="00E73BFB">
      <w:pPr>
        <w:rPr>
          <w:sz w:val="20"/>
          <w:szCs w:val="20"/>
        </w:rPr>
      </w:pPr>
      <w:r w:rsidRPr="009D57FD">
        <w:rPr>
          <w:sz w:val="20"/>
          <w:szCs w:val="20"/>
        </w:rPr>
        <w:t>「実際を言えば、それら〔動的宗教出現以前の諸宗教〕を〔動的宗教を生む〕試行群へと、過去に作用を及ぼすかたちで</w:t>
      </w:r>
      <w:r w:rsidRPr="009D57FD">
        <w:rPr>
          <w:rFonts w:hint="eastAsia"/>
          <w:sz w:val="20"/>
          <w:szCs w:val="20"/>
        </w:rPr>
        <w:t>rétroactivement</w:t>
      </w:r>
      <w:r w:rsidRPr="009D57FD">
        <w:rPr>
          <w:sz w:val="20"/>
          <w:szCs w:val="20"/>
        </w:rPr>
        <w:t>、我々が変える</w:t>
      </w:r>
      <w:r w:rsidRPr="009D57FD">
        <w:rPr>
          <w:sz w:val="20"/>
          <w:szCs w:val="20"/>
        </w:rPr>
        <w:t>convertissons</w:t>
      </w:r>
      <w:r w:rsidRPr="009D57FD">
        <w:rPr>
          <w:sz w:val="20"/>
          <w:szCs w:val="20"/>
        </w:rPr>
        <w:t>のである。」</w:t>
      </w:r>
      <w:r w:rsidRPr="009D57FD">
        <w:rPr>
          <w:sz w:val="20"/>
          <w:szCs w:val="20"/>
        </w:rPr>
        <w:t>(229)</w:t>
      </w:r>
    </w:p>
    <w:p w:rsidR="00E73BFB" w:rsidRPr="009D57FD" w:rsidRDefault="00E73BFB" w:rsidP="00E73BFB">
      <w:pPr>
        <w:rPr>
          <w:sz w:val="20"/>
          <w:szCs w:val="20"/>
        </w:rPr>
      </w:pPr>
    </w:p>
    <w:p w:rsidR="009D40DF" w:rsidRPr="009D57FD" w:rsidRDefault="004356FC" w:rsidP="00E73BFB">
      <w:pPr>
        <w:rPr>
          <w:sz w:val="20"/>
          <w:szCs w:val="20"/>
        </w:rPr>
      </w:pPr>
      <w:r w:rsidRPr="009D57FD">
        <w:rPr>
          <w:rFonts w:hint="eastAsia"/>
          <w:sz w:val="20"/>
          <w:szCs w:val="20"/>
        </w:rPr>
        <w:t>・</w:t>
      </w:r>
      <w:r w:rsidR="009D40DF" w:rsidRPr="009D57FD">
        <w:rPr>
          <w:rFonts w:hint="eastAsia"/>
          <w:sz w:val="20"/>
          <w:szCs w:val="20"/>
        </w:rPr>
        <w:t>「謎</w:t>
      </w:r>
      <w:r w:rsidR="009D40DF" w:rsidRPr="009D57FD">
        <w:rPr>
          <w:rFonts w:hint="eastAsia"/>
          <w:sz w:val="20"/>
          <w:szCs w:val="20"/>
        </w:rPr>
        <w:t>mystery</w:t>
      </w:r>
      <w:r w:rsidR="009D40DF" w:rsidRPr="009D57FD">
        <w:rPr>
          <w:rFonts w:hint="eastAsia"/>
          <w:sz w:val="20"/>
          <w:szCs w:val="20"/>
        </w:rPr>
        <w:t>」としての「神秘主義</w:t>
      </w:r>
      <w:r w:rsidR="009D40DF" w:rsidRPr="009D57FD">
        <w:rPr>
          <w:rFonts w:hint="eastAsia"/>
          <w:sz w:val="20"/>
          <w:szCs w:val="20"/>
        </w:rPr>
        <w:t>mystique</w:t>
      </w:r>
      <w:r w:rsidR="009D40DF" w:rsidRPr="009D57FD">
        <w:rPr>
          <w:rFonts w:hint="eastAsia"/>
          <w:sz w:val="20"/>
          <w:szCs w:val="20"/>
        </w:rPr>
        <w:t>」</w:t>
      </w:r>
    </w:p>
    <w:p w:rsidR="004356FC" w:rsidRPr="009D57FD" w:rsidRDefault="004356FC" w:rsidP="00E73BFB">
      <w:pPr>
        <w:rPr>
          <w:sz w:val="20"/>
          <w:szCs w:val="20"/>
        </w:rPr>
      </w:pPr>
      <w:r w:rsidRPr="009D57FD">
        <w:rPr>
          <w:rFonts w:hint="eastAsia"/>
          <w:sz w:val="20"/>
          <w:szCs w:val="20"/>
        </w:rPr>
        <w:t>「神秘家～神秘主義」は、「知性以上」であるから、知性の水準に留まる者（留まらざるを得ない者：学問的知性を含む）にとっては、依然として「（魅力的な）謎</w:t>
      </w:r>
      <w:r w:rsidRPr="009D57FD">
        <w:rPr>
          <w:rFonts w:hint="eastAsia"/>
          <w:sz w:val="20"/>
          <w:szCs w:val="20"/>
        </w:rPr>
        <w:t>mystery</w:t>
      </w:r>
      <w:r w:rsidRPr="009D57FD">
        <w:rPr>
          <w:rFonts w:hint="eastAsia"/>
          <w:sz w:val="20"/>
          <w:szCs w:val="20"/>
        </w:rPr>
        <w:t>＝秘義」として立ち現れる</w:t>
      </w:r>
      <w:r w:rsidR="009D40DF" w:rsidRPr="009D57FD">
        <w:rPr>
          <w:rFonts w:hint="eastAsia"/>
          <w:sz w:val="20"/>
          <w:szCs w:val="20"/>
        </w:rPr>
        <w:t>。神秘主義とは、「謎の魅惑に引き込まれていくことを肯定すること（謎を既知の枠組に還元しないこと）」である。</w:t>
      </w:r>
    </w:p>
    <w:p w:rsidR="004356FC" w:rsidRPr="009D57FD" w:rsidRDefault="004356FC" w:rsidP="00E73BFB">
      <w:pPr>
        <w:rPr>
          <w:sz w:val="20"/>
          <w:szCs w:val="20"/>
        </w:rPr>
      </w:pPr>
    </w:p>
    <w:p w:rsidR="004356FC" w:rsidRPr="009D57FD" w:rsidRDefault="004356FC" w:rsidP="00E73BFB">
      <w:pPr>
        <w:rPr>
          <w:sz w:val="20"/>
          <w:szCs w:val="20"/>
        </w:rPr>
      </w:pPr>
      <w:r w:rsidRPr="009D57FD">
        <w:rPr>
          <w:rFonts w:hint="eastAsia"/>
          <w:sz w:val="20"/>
          <w:szCs w:val="20"/>
        </w:rPr>
        <w:t>⇒「神秘主義」とは、</w:t>
      </w:r>
      <w:r w:rsidR="009D40DF" w:rsidRPr="009D57FD">
        <w:rPr>
          <w:rFonts w:hint="eastAsia"/>
          <w:sz w:val="20"/>
          <w:szCs w:val="20"/>
        </w:rPr>
        <w:t>「根源への逸脱」であり「謎の謎としての肯定」である。</w:t>
      </w:r>
    </w:p>
    <w:p w:rsidR="00E73BFB" w:rsidRDefault="00E73BFB" w:rsidP="00E73BFB">
      <w:pPr>
        <w:rPr>
          <w:sz w:val="20"/>
          <w:szCs w:val="20"/>
        </w:rPr>
      </w:pPr>
    </w:p>
    <w:p w:rsidR="00BC754E" w:rsidRDefault="00BC754E" w:rsidP="00E73BFB">
      <w:pPr>
        <w:rPr>
          <w:sz w:val="20"/>
          <w:szCs w:val="20"/>
        </w:rPr>
      </w:pPr>
    </w:p>
    <w:p w:rsidR="00BC754E" w:rsidRDefault="00BC754E" w:rsidP="00E73BFB">
      <w:pPr>
        <w:rPr>
          <w:sz w:val="20"/>
          <w:szCs w:val="20"/>
        </w:rPr>
      </w:pPr>
    </w:p>
    <w:p w:rsidR="00BC754E" w:rsidRDefault="00BC754E" w:rsidP="00E73BFB">
      <w:pPr>
        <w:rPr>
          <w:sz w:val="20"/>
          <w:szCs w:val="20"/>
        </w:rPr>
      </w:pPr>
    </w:p>
    <w:p w:rsidR="00BC754E" w:rsidRDefault="00BC754E" w:rsidP="00E73BFB">
      <w:pPr>
        <w:rPr>
          <w:sz w:val="20"/>
          <w:szCs w:val="20"/>
        </w:rPr>
      </w:pPr>
    </w:p>
    <w:p w:rsidR="00BC754E" w:rsidRDefault="00BC754E" w:rsidP="00E73BFB">
      <w:pPr>
        <w:rPr>
          <w:sz w:val="20"/>
          <w:szCs w:val="20"/>
        </w:rPr>
      </w:pPr>
    </w:p>
    <w:p w:rsidR="0062076B" w:rsidRPr="009D57FD" w:rsidRDefault="00BC754E" w:rsidP="00BC754E">
      <w:pPr>
        <w:rPr>
          <w:sz w:val="20"/>
          <w:szCs w:val="20"/>
        </w:rPr>
      </w:pPr>
      <w:r>
        <w:rPr>
          <w:rFonts w:hint="eastAsia"/>
          <w:sz w:val="20"/>
          <w:szCs w:val="20"/>
        </w:rPr>
        <w:t>*************************************************************************************</w:t>
      </w:r>
    </w:p>
    <w:p w:rsidR="00E73BFB" w:rsidRPr="00E73BFB" w:rsidRDefault="00E73BFB" w:rsidP="00E73BFB">
      <w:pPr>
        <w:rPr>
          <w:b/>
        </w:rPr>
      </w:pPr>
      <w:r w:rsidRPr="00E73BFB">
        <w:rPr>
          <w:rFonts w:hint="eastAsia"/>
          <w:b/>
        </w:rPr>
        <w:t>★テクスト</w:t>
      </w:r>
    </w:p>
    <w:p w:rsidR="00E73BFB" w:rsidRPr="00236A31" w:rsidRDefault="00E73BFB" w:rsidP="00E73BFB">
      <w:pPr>
        <w:rPr>
          <w:sz w:val="18"/>
          <w:szCs w:val="18"/>
        </w:rPr>
      </w:pPr>
      <w:r w:rsidRPr="00236A31">
        <w:rPr>
          <w:rFonts w:hint="eastAsia"/>
          <w:sz w:val="18"/>
          <w:szCs w:val="18"/>
        </w:rPr>
        <w:t xml:space="preserve"> (A)</w:t>
      </w:r>
      <w:r w:rsidRPr="00236A31">
        <w:rPr>
          <w:rFonts w:hint="eastAsia"/>
          <w:sz w:val="18"/>
          <w:szCs w:val="18"/>
        </w:rPr>
        <w:t>「</w:t>
      </w:r>
      <w:r w:rsidRPr="00236A31">
        <w:rPr>
          <w:sz w:val="18"/>
          <w:szCs w:val="18"/>
        </w:rPr>
        <w:t>要するに、社会的責務の根底に見出された社会的本能は、常に、どんなにそれが広かろうとも、閉じた社会を目指すものである。</w:t>
      </w:r>
      <w:r w:rsidRPr="00236A31">
        <w:rPr>
          <w:rFonts w:hint="eastAsia"/>
          <w:sz w:val="18"/>
          <w:szCs w:val="18"/>
        </w:rPr>
        <w:t>〔…〕</w:t>
      </w:r>
      <w:r w:rsidRPr="00236A31">
        <w:rPr>
          <w:sz w:val="18"/>
          <w:szCs w:val="18"/>
        </w:rPr>
        <w:t>それは、人類</w:t>
      </w:r>
      <w:r w:rsidRPr="00236A31">
        <w:rPr>
          <w:rFonts w:hint="eastAsia"/>
          <w:sz w:val="18"/>
          <w:szCs w:val="18"/>
        </w:rPr>
        <w:t>l</w:t>
      </w:r>
      <w:r w:rsidRPr="00236A31">
        <w:rPr>
          <w:sz w:val="18"/>
          <w:szCs w:val="18"/>
        </w:rPr>
        <w:t>’</w:t>
      </w:r>
      <w:r w:rsidRPr="00236A31">
        <w:rPr>
          <w:rFonts w:hint="eastAsia"/>
          <w:sz w:val="18"/>
          <w:szCs w:val="18"/>
        </w:rPr>
        <w:t>humanité</w:t>
      </w:r>
      <w:r w:rsidRPr="00236A31">
        <w:rPr>
          <w:sz w:val="18"/>
          <w:szCs w:val="18"/>
        </w:rPr>
        <w:t>を目指すものではない。どんな大国であれ、国民・国家</w:t>
      </w:r>
      <w:r w:rsidRPr="00236A31">
        <w:rPr>
          <w:rFonts w:hint="eastAsia"/>
          <w:sz w:val="18"/>
          <w:szCs w:val="18"/>
        </w:rPr>
        <w:t>nation</w:t>
      </w:r>
      <w:r w:rsidRPr="00236A31">
        <w:rPr>
          <w:rFonts w:hint="eastAsia"/>
          <w:sz w:val="18"/>
          <w:szCs w:val="18"/>
        </w:rPr>
        <w:t>と人類との間には、有限</w:t>
      </w:r>
      <w:r w:rsidRPr="00236A31">
        <w:rPr>
          <w:rFonts w:hint="eastAsia"/>
          <w:sz w:val="18"/>
          <w:szCs w:val="18"/>
        </w:rPr>
        <w:t>le fini</w:t>
      </w:r>
      <w:r w:rsidRPr="00236A31">
        <w:rPr>
          <w:rFonts w:hint="eastAsia"/>
          <w:sz w:val="18"/>
          <w:szCs w:val="18"/>
        </w:rPr>
        <w:t>と</w:t>
      </w:r>
      <w:r w:rsidRPr="00236A31">
        <w:rPr>
          <w:sz w:val="18"/>
          <w:szCs w:val="18"/>
        </w:rPr>
        <w:t>無際限</w:t>
      </w:r>
      <w:r w:rsidRPr="00236A31">
        <w:rPr>
          <w:rFonts w:hint="eastAsia"/>
          <w:sz w:val="18"/>
          <w:szCs w:val="18"/>
        </w:rPr>
        <w:t>l</w:t>
      </w:r>
      <w:r w:rsidRPr="00236A31">
        <w:rPr>
          <w:sz w:val="18"/>
          <w:szCs w:val="18"/>
        </w:rPr>
        <w:t>’</w:t>
      </w:r>
      <w:r w:rsidRPr="00236A31">
        <w:rPr>
          <w:rFonts w:hint="eastAsia"/>
          <w:sz w:val="18"/>
          <w:szCs w:val="18"/>
        </w:rPr>
        <w:t>indéfini</w:t>
      </w:r>
      <w:r w:rsidRPr="00236A31">
        <w:rPr>
          <w:rFonts w:hint="eastAsia"/>
          <w:sz w:val="18"/>
          <w:szCs w:val="18"/>
        </w:rPr>
        <w:t>、閉じたものと開いたものとの間の</w:t>
      </w:r>
      <w:r w:rsidRPr="00236A31">
        <w:rPr>
          <w:rFonts w:hint="eastAsia"/>
          <w:sz w:val="18"/>
          <w:szCs w:val="18"/>
        </w:rPr>
        <w:lastRenderedPageBreak/>
        <w:t>距離の全体がある。」</w:t>
      </w:r>
      <w:r w:rsidRPr="00236A31">
        <w:rPr>
          <w:rFonts w:hint="eastAsia"/>
          <w:sz w:val="18"/>
          <w:szCs w:val="18"/>
        </w:rPr>
        <w:t>(27)</w:t>
      </w:r>
    </w:p>
    <w:p w:rsidR="00E73BFB" w:rsidRPr="00236A31" w:rsidRDefault="00E73BFB" w:rsidP="00E73BFB">
      <w:pPr>
        <w:rPr>
          <w:sz w:val="18"/>
          <w:szCs w:val="18"/>
        </w:rPr>
      </w:pPr>
      <w:r w:rsidRPr="00236A31">
        <w:rPr>
          <w:rFonts w:hint="eastAsia"/>
          <w:sz w:val="18"/>
          <w:szCs w:val="18"/>
        </w:rPr>
        <w:t>(B)</w:t>
      </w:r>
      <w:r w:rsidRPr="00236A31">
        <w:rPr>
          <w:rFonts w:hint="eastAsia"/>
          <w:sz w:val="18"/>
          <w:szCs w:val="18"/>
        </w:rPr>
        <w:t>「今日でも、私たちは自然に、また直接に私たちの親や同国人を愛する。しかるに人類愛</w:t>
      </w:r>
      <w:r w:rsidRPr="00236A31">
        <w:rPr>
          <w:rFonts w:hint="eastAsia"/>
          <w:sz w:val="18"/>
          <w:szCs w:val="18"/>
        </w:rPr>
        <w:t>l</w:t>
      </w:r>
      <w:r w:rsidRPr="00236A31">
        <w:rPr>
          <w:sz w:val="18"/>
          <w:szCs w:val="18"/>
        </w:rPr>
        <w:t>’</w:t>
      </w:r>
      <w:r w:rsidRPr="00236A31">
        <w:rPr>
          <w:rFonts w:hint="eastAsia"/>
          <w:sz w:val="18"/>
          <w:szCs w:val="18"/>
        </w:rPr>
        <w:t>amour de l</w:t>
      </w:r>
      <w:r w:rsidRPr="00236A31">
        <w:rPr>
          <w:sz w:val="18"/>
          <w:szCs w:val="18"/>
        </w:rPr>
        <w:t>’</w:t>
      </w:r>
      <w:r w:rsidRPr="00236A31">
        <w:rPr>
          <w:rFonts w:hint="eastAsia"/>
          <w:sz w:val="18"/>
          <w:szCs w:val="18"/>
        </w:rPr>
        <w:t>humanité</w:t>
      </w:r>
      <w:r w:rsidRPr="00236A31">
        <w:rPr>
          <w:rFonts w:hint="eastAsia"/>
          <w:sz w:val="18"/>
          <w:szCs w:val="18"/>
        </w:rPr>
        <w:t>は、間接的であり獲得されたものである。前者には私たちは直通で行けるが、後者には、ある回り道をしないとたどり着かない。というのも、宗教が人間に、人間という種全体を愛するよう招くとすればそれはただ神をとおして、神においてなのだから。また同様に、哲学者たちが、人格の卓越した尊厳、万人が有する尊敬</w:t>
      </w:r>
      <w:r w:rsidRPr="00236A31">
        <w:rPr>
          <w:rFonts w:hint="eastAsia"/>
          <w:sz w:val="18"/>
          <w:szCs w:val="18"/>
        </w:rPr>
        <w:t>respect</w:t>
      </w:r>
      <w:r w:rsidRPr="00236A31">
        <w:rPr>
          <w:rFonts w:hint="eastAsia"/>
          <w:sz w:val="18"/>
          <w:szCs w:val="18"/>
        </w:rPr>
        <w:t>される権利について、私たちに教え示すべく、人類というものに目を向けさせるのは、やはり、私たち皆がそれによって共同性を得ているところの〈理性</w:t>
      </w:r>
      <w:r w:rsidRPr="00236A31">
        <w:rPr>
          <w:rFonts w:hint="eastAsia"/>
          <w:sz w:val="18"/>
          <w:szCs w:val="18"/>
        </w:rPr>
        <w:t>Raison</w:t>
      </w:r>
      <w:r w:rsidRPr="00236A31">
        <w:rPr>
          <w:rFonts w:hint="eastAsia"/>
          <w:sz w:val="18"/>
          <w:szCs w:val="18"/>
        </w:rPr>
        <w:t>〉をとおして、〈理性</w:t>
      </w:r>
      <w:r w:rsidRPr="00236A31">
        <w:rPr>
          <w:rFonts w:hint="eastAsia"/>
          <w:sz w:val="18"/>
          <w:szCs w:val="18"/>
        </w:rPr>
        <w:t>Raison</w:t>
      </w:r>
      <w:r w:rsidRPr="00236A31">
        <w:rPr>
          <w:rFonts w:hint="eastAsia"/>
          <w:sz w:val="18"/>
          <w:szCs w:val="18"/>
        </w:rPr>
        <w:t>〉においてのみのことである。どちらの場合も、私たちは人類にまでは、家族や国家といった段階を追ってたどり着くことはない。一挙に、人類よりもっと遠くまで運ばれるのでなければならない。こうして私たちは、人類を終点として捉えるのではなく、人類を越えて行くことで、人類に到達しているのである。さらに、宗教の言葉に拠ろうと哲学の言葉に拠ろうと、愛であろうと尊敬であろうと、これは、社会的圧力</w:t>
      </w:r>
      <w:r w:rsidRPr="00236A31">
        <w:rPr>
          <w:rFonts w:hint="eastAsia"/>
          <w:sz w:val="18"/>
          <w:szCs w:val="18"/>
        </w:rPr>
        <w:t>la pression sociale</w:t>
      </w:r>
      <w:r w:rsidRPr="00236A31">
        <w:rPr>
          <w:rFonts w:hint="eastAsia"/>
          <w:sz w:val="18"/>
          <w:szCs w:val="18"/>
        </w:rPr>
        <w:t>のさらに上にかぶさってくる別の道徳</w:t>
      </w:r>
      <w:r w:rsidRPr="00236A31">
        <w:rPr>
          <w:rFonts w:hint="eastAsia"/>
          <w:sz w:val="18"/>
          <w:szCs w:val="18"/>
        </w:rPr>
        <w:t>un autre morale</w:t>
      </w:r>
      <w:r w:rsidRPr="00236A31">
        <w:rPr>
          <w:rFonts w:hint="eastAsia"/>
          <w:sz w:val="18"/>
          <w:szCs w:val="18"/>
        </w:rPr>
        <w:t>、別の種類の責務である。」</w:t>
      </w:r>
      <w:r w:rsidRPr="00236A31">
        <w:rPr>
          <w:rFonts w:hint="eastAsia"/>
          <w:sz w:val="18"/>
          <w:szCs w:val="18"/>
        </w:rPr>
        <w:t>(28-29)</w:t>
      </w:r>
    </w:p>
    <w:p w:rsidR="00E73BFB" w:rsidRPr="00236A31" w:rsidRDefault="00E73BFB" w:rsidP="00E73BFB">
      <w:pPr>
        <w:rPr>
          <w:sz w:val="18"/>
          <w:szCs w:val="18"/>
        </w:rPr>
      </w:pPr>
    </w:p>
    <w:p w:rsidR="00E73BFB" w:rsidRPr="00236A31" w:rsidRDefault="00E73BFB" w:rsidP="00E73BFB">
      <w:pPr>
        <w:rPr>
          <w:sz w:val="18"/>
          <w:szCs w:val="18"/>
        </w:rPr>
      </w:pPr>
      <w:r w:rsidRPr="00236A31">
        <w:rPr>
          <w:rFonts w:hint="eastAsia"/>
          <w:sz w:val="18"/>
          <w:szCs w:val="18"/>
        </w:rPr>
        <w:t>(C)</w:t>
      </w:r>
      <w:r w:rsidRPr="00236A31">
        <w:rPr>
          <w:sz w:val="18"/>
          <w:szCs w:val="18"/>
        </w:rPr>
        <w:t>「どの時代にも、この完全な道徳が受肉した</w:t>
      </w:r>
      <w:r w:rsidRPr="00236A31">
        <w:rPr>
          <w:rFonts w:hint="eastAsia"/>
          <w:sz w:val="18"/>
          <w:szCs w:val="18"/>
        </w:rPr>
        <w:t>s</w:t>
      </w:r>
      <w:r w:rsidRPr="00236A31">
        <w:rPr>
          <w:sz w:val="18"/>
          <w:szCs w:val="18"/>
        </w:rPr>
        <w:t>’</w:t>
      </w:r>
      <w:r w:rsidRPr="00236A31">
        <w:rPr>
          <w:rFonts w:hint="eastAsia"/>
          <w:sz w:val="18"/>
          <w:szCs w:val="18"/>
        </w:rPr>
        <w:t>incarnait</w:t>
      </w:r>
      <w:r w:rsidRPr="00236A31">
        <w:rPr>
          <w:sz w:val="18"/>
          <w:szCs w:val="18"/>
        </w:rPr>
        <w:t>特別な人々が現れた。キリスト教の聖人たち以前にも、人類はギリシアの賢人たち、イスラエルの預言者たち、仏教の阿羅漢たち、などなどを知っている。この完全な道徳</w:t>
      </w:r>
      <w:r w:rsidRPr="00236A31">
        <w:rPr>
          <w:rFonts w:hint="eastAsia"/>
          <w:sz w:val="18"/>
          <w:szCs w:val="18"/>
        </w:rPr>
        <w:t>cette moralité complète</w:t>
      </w:r>
      <w:r w:rsidRPr="00236A31">
        <w:rPr>
          <w:rFonts w:hint="eastAsia"/>
          <w:sz w:val="18"/>
          <w:szCs w:val="18"/>
        </w:rPr>
        <w:t>、むしろ絶対道徳と呼んだ用がよいだろうものを得るためには、人々はつねにこうした人々を手本としたのだった。このこと自体が、すでに注目すべき事実であり示唆するところが大きい。このこと自体が、これまで問題としてきた〔閉じた・静的〕道徳とこれから検討しようとしている〔開いた・動的〕道徳との間にある、つまり極小と極大、両極端の間の、たんに程度の差ではない質的な相違について予感させてくれる。前者は、非人格的な諸定式</w:t>
      </w:r>
      <w:r w:rsidRPr="00236A31">
        <w:rPr>
          <w:rFonts w:hint="eastAsia"/>
          <w:sz w:val="18"/>
          <w:szCs w:val="18"/>
        </w:rPr>
        <w:t>formules impersonelles</w:t>
      </w:r>
      <w:r w:rsidRPr="00236A31">
        <w:rPr>
          <w:rFonts w:hint="eastAsia"/>
          <w:sz w:val="18"/>
          <w:szCs w:val="18"/>
        </w:rPr>
        <w:t>に引き戻されればそれだけ純粋で完全となるのに対して、後者は、それが十全なものとなるには、一人の模範となる特権的な人物に受肉するのでなければならない。前者のもつ普遍性は、なんらかの法</w:t>
      </w:r>
      <w:r w:rsidRPr="00236A31">
        <w:rPr>
          <w:rFonts w:hint="eastAsia"/>
          <w:sz w:val="18"/>
          <w:szCs w:val="18"/>
        </w:rPr>
        <w:t>loi</w:t>
      </w:r>
      <w:r w:rsidRPr="00236A31">
        <w:rPr>
          <w:rFonts w:hint="eastAsia"/>
          <w:sz w:val="18"/>
          <w:szCs w:val="18"/>
        </w:rPr>
        <w:t>が一般的に受け入れられていることに依拠している。後者のそれは、ひとりの模範を皆が倣び従うこと</w:t>
      </w:r>
      <w:r w:rsidRPr="00236A31">
        <w:rPr>
          <w:rFonts w:hint="eastAsia"/>
          <w:sz w:val="18"/>
          <w:szCs w:val="18"/>
        </w:rPr>
        <w:t>la commune imitation d</w:t>
      </w:r>
      <w:r w:rsidRPr="00236A31">
        <w:rPr>
          <w:sz w:val="18"/>
          <w:szCs w:val="18"/>
        </w:rPr>
        <w:t>’</w:t>
      </w:r>
      <w:r w:rsidRPr="00236A31">
        <w:rPr>
          <w:rFonts w:hint="eastAsia"/>
          <w:sz w:val="18"/>
          <w:szCs w:val="18"/>
        </w:rPr>
        <w:t>un modèle</w:t>
      </w:r>
      <w:r w:rsidRPr="00236A31">
        <w:rPr>
          <w:rFonts w:hint="eastAsia"/>
          <w:sz w:val="18"/>
          <w:szCs w:val="18"/>
        </w:rPr>
        <w:t>に依拠している。</w:t>
      </w:r>
    </w:p>
    <w:p w:rsidR="00E73BFB" w:rsidRPr="00236A31" w:rsidRDefault="00E73BFB" w:rsidP="00E73BFB">
      <w:pPr>
        <w:rPr>
          <w:sz w:val="18"/>
          <w:szCs w:val="18"/>
        </w:rPr>
      </w:pPr>
      <w:r w:rsidRPr="00236A31">
        <w:rPr>
          <w:rFonts w:hint="eastAsia"/>
          <w:sz w:val="18"/>
          <w:szCs w:val="18"/>
        </w:rPr>
        <w:t xml:space="preserve">　聖人たちはどうして、このように多くの模倣追随者を生むのだろうか。どうして偉大な人物は、その背後に付き従う大衆を生むのか。彼らは何一つ要求しない。にもかかわらず彼らは獲得する。彼らは扇動を要しない。彼らはただいればいいのだ。存在自体がすでに呼びかけ</w:t>
      </w:r>
      <w:r w:rsidRPr="00236A31">
        <w:rPr>
          <w:rFonts w:hint="eastAsia"/>
          <w:sz w:val="18"/>
          <w:szCs w:val="18"/>
        </w:rPr>
        <w:t>appel</w:t>
      </w:r>
      <w:r w:rsidRPr="00236A31">
        <w:rPr>
          <w:rFonts w:hint="eastAsia"/>
          <w:sz w:val="18"/>
          <w:szCs w:val="18"/>
        </w:rPr>
        <w:t>なのである。というのも、この点こそまさに、この第二の道徳の特徴なのである。自然的責務</w:t>
      </w:r>
      <w:r w:rsidRPr="00236A31">
        <w:rPr>
          <w:rFonts w:hint="eastAsia"/>
          <w:sz w:val="18"/>
          <w:szCs w:val="18"/>
        </w:rPr>
        <w:t>obligation naturelle</w:t>
      </w:r>
      <w:r w:rsidRPr="00236A31">
        <w:rPr>
          <w:rFonts w:hint="eastAsia"/>
          <w:sz w:val="18"/>
          <w:szCs w:val="18"/>
        </w:rPr>
        <w:t>が圧迫</w:t>
      </w:r>
      <w:r w:rsidRPr="00236A31">
        <w:rPr>
          <w:rFonts w:hint="eastAsia"/>
          <w:sz w:val="18"/>
          <w:szCs w:val="18"/>
        </w:rPr>
        <w:t>pression</w:t>
      </w:r>
      <w:r w:rsidRPr="00236A31">
        <w:rPr>
          <w:rFonts w:hint="eastAsia"/>
          <w:sz w:val="18"/>
          <w:szCs w:val="18"/>
        </w:rPr>
        <w:t>ないし後押し</w:t>
      </w:r>
      <w:r w:rsidRPr="00236A31">
        <w:rPr>
          <w:rFonts w:hint="eastAsia"/>
          <w:sz w:val="18"/>
          <w:szCs w:val="18"/>
        </w:rPr>
        <w:t>poussée</w:t>
      </w:r>
      <w:r w:rsidRPr="00236A31">
        <w:rPr>
          <w:rFonts w:hint="eastAsia"/>
          <w:sz w:val="18"/>
          <w:szCs w:val="18"/>
        </w:rPr>
        <w:t>であるのに対して、完全で完成された道徳においては、呼びかけ・招き</w:t>
      </w:r>
      <w:r w:rsidRPr="00236A31">
        <w:rPr>
          <w:rFonts w:hint="eastAsia"/>
          <w:sz w:val="18"/>
          <w:szCs w:val="18"/>
        </w:rPr>
        <w:t>appel</w:t>
      </w:r>
      <w:r w:rsidRPr="00236A31">
        <w:rPr>
          <w:rFonts w:hint="eastAsia"/>
          <w:sz w:val="18"/>
          <w:szCs w:val="18"/>
        </w:rPr>
        <w:t>がそこにあるのだ。」（</w:t>
      </w:r>
      <w:r w:rsidRPr="00236A31">
        <w:rPr>
          <w:rFonts w:hint="eastAsia"/>
          <w:sz w:val="18"/>
          <w:szCs w:val="18"/>
        </w:rPr>
        <w:t>29-30</w:t>
      </w:r>
      <w:r w:rsidRPr="00236A31">
        <w:rPr>
          <w:rFonts w:hint="eastAsia"/>
          <w:sz w:val="18"/>
          <w:szCs w:val="18"/>
        </w:rPr>
        <w:t>）</w:t>
      </w:r>
    </w:p>
    <w:p w:rsidR="00E73BFB" w:rsidRPr="00236A31" w:rsidRDefault="00E73BFB" w:rsidP="00E73BFB">
      <w:pPr>
        <w:rPr>
          <w:sz w:val="18"/>
          <w:szCs w:val="18"/>
        </w:rPr>
      </w:pPr>
    </w:p>
    <w:p w:rsidR="00E73BFB" w:rsidRPr="00236A31" w:rsidRDefault="00E73BFB" w:rsidP="00E73BFB">
      <w:pPr>
        <w:rPr>
          <w:sz w:val="18"/>
          <w:szCs w:val="18"/>
        </w:rPr>
      </w:pPr>
      <w:r w:rsidRPr="00236A31">
        <w:rPr>
          <w:rFonts w:hint="eastAsia"/>
          <w:sz w:val="18"/>
          <w:szCs w:val="18"/>
        </w:rPr>
        <w:t>(D)</w:t>
      </w:r>
      <w:r w:rsidRPr="00236A31">
        <w:rPr>
          <w:rFonts w:hint="eastAsia"/>
          <w:sz w:val="18"/>
          <w:szCs w:val="18"/>
        </w:rPr>
        <w:t>「私たちが〔音楽を〕聴いている間は、その音楽が私たちに差し向けてくるものの他は何も欲することができないように感じる。まさにそのようにして私たちは、行動する・行ずる</w:t>
      </w:r>
      <w:r w:rsidRPr="00236A31">
        <w:rPr>
          <w:rFonts w:hint="eastAsia"/>
          <w:sz w:val="18"/>
          <w:szCs w:val="18"/>
        </w:rPr>
        <w:t>agir</w:t>
      </w:r>
      <w:r w:rsidRPr="00236A31">
        <w:rPr>
          <w:rFonts w:hint="eastAsia"/>
          <w:sz w:val="18"/>
          <w:szCs w:val="18"/>
        </w:rPr>
        <w:t>のを休んで聴き入るのでないならば、自然に、また不可避的に、行動することになるように思える。音楽が表現するものが歓びであれ、悲しみであれ、憐れみであれ、共感であれ、私たちはそのたびごとに、音楽が表現するそのもの</w:t>
      </w:r>
      <w:r w:rsidRPr="00236A31">
        <w:rPr>
          <w:rFonts w:hint="eastAsia"/>
          <w:sz w:val="18"/>
          <w:szCs w:val="18"/>
        </w:rPr>
        <w:lastRenderedPageBreak/>
        <w:t>となる。私たちだけがではない。他の多くの人々が、いや、すべての人がそうなっている。音楽が泣いているときには、人類が、全自然が、一緒になって泣いている。真相を言えば、音楽がそうした感情を私たちのうちに引き入れるのではない。音楽はむしろ、私たちの方を感情のうちに引き込むのだ。踊りの輪に通行人を引き込むように。道徳の樹立者たちがすることもこのようなものである。生は、新しいシンフォニーのように、それまで思いもよらなかった感情を彼らの魂に響かせる。彼らは、私たちをも、彼らともどもこの新たな音楽のうちへと入り込ませる。そうして私たちは、その音楽を行動へと移していくのである。」</w:t>
      </w:r>
      <w:r w:rsidRPr="00236A31">
        <w:rPr>
          <w:rFonts w:hint="eastAsia"/>
          <w:sz w:val="18"/>
          <w:szCs w:val="18"/>
        </w:rPr>
        <w:t>(36)</w:t>
      </w:r>
    </w:p>
    <w:p w:rsidR="00E73BFB" w:rsidRPr="00236A31" w:rsidRDefault="00E73BFB" w:rsidP="00E73BFB">
      <w:pPr>
        <w:rPr>
          <w:sz w:val="18"/>
          <w:szCs w:val="18"/>
        </w:rPr>
      </w:pPr>
    </w:p>
    <w:p w:rsidR="00E73BFB" w:rsidRPr="00236A31" w:rsidRDefault="00E73BFB" w:rsidP="00E73BFB">
      <w:pPr>
        <w:rPr>
          <w:sz w:val="18"/>
          <w:szCs w:val="18"/>
        </w:rPr>
      </w:pPr>
      <w:r w:rsidRPr="00236A31">
        <w:rPr>
          <w:rFonts w:hint="eastAsia"/>
          <w:sz w:val="18"/>
          <w:szCs w:val="18"/>
        </w:rPr>
        <w:t>(E)</w:t>
      </w:r>
      <w:r w:rsidRPr="00236A31">
        <w:rPr>
          <w:rFonts w:hint="eastAsia"/>
          <w:sz w:val="18"/>
          <w:szCs w:val="18"/>
        </w:rPr>
        <w:t>「</w:t>
      </w:r>
      <w:r w:rsidRPr="00236A31">
        <w:rPr>
          <w:rFonts w:hint="eastAsia"/>
          <w:sz w:val="18"/>
          <w:szCs w:val="18"/>
        </w:rPr>
        <w:t>[...]</w:t>
      </w:r>
      <w:r w:rsidRPr="00236A31">
        <w:rPr>
          <w:rFonts w:hint="eastAsia"/>
          <w:sz w:val="18"/>
          <w:szCs w:val="18"/>
        </w:rPr>
        <w:t>そうだとするなら、人間は、生のエランがそこからやって来た方向へと遡って、そのエランを取り戻すことで、失われてしまった〔生への〕信頼感</w:t>
      </w:r>
      <w:r w:rsidRPr="00236A31">
        <w:rPr>
          <w:rFonts w:hint="eastAsia"/>
          <w:sz w:val="18"/>
          <w:szCs w:val="18"/>
        </w:rPr>
        <w:t>confiance</w:t>
      </w:r>
      <w:r w:rsidRPr="00236A31">
        <w:rPr>
          <w:rFonts w:hint="eastAsia"/>
          <w:sz w:val="18"/>
          <w:szCs w:val="18"/>
        </w:rPr>
        <w:t>、あるいは反省のせいで揺らいでしまった信頼感を回復すればよいのではないか？　しかしそれができるとしても、それは知性によることではない。少なくとも知性だけによるのではない。知性はむしろ逆の方向に進んでしまおう。知性にはそれ固有の方向付けがある。知性が思弁へと高まるときわれわれに示してくるのはもっぱら諸々の可能性なのである。知性は現実そのもの</w:t>
      </w:r>
      <w:r w:rsidRPr="00236A31">
        <w:rPr>
          <w:rFonts w:hint="eastAsia"/>
          <w:sz w:val="18"/>
          <w:szCs w:val="18"/>
        </w:rPr>
        <w:t>réalité</w:t>
      </w:r>
      <w:r w:rsidRPr="00236A31">
        <w:rPr>
          <w:rFonts w:hint="eastAsia"/>
          <w:sz w:val="18"/>
          <w:szCs w:val="18"/>
        </w:rPr>
        <w:t>に触れるものではないのだ。だがわれわれは、知性の周りにはある直観の縁暈が、微かに、消え入りそうになりながらも、残っていることを知っている。それをはっきり捕まえて、強化すること、そしてなによりも、それを</w:t>
      </w:r>
      <w:r w:rsidRPr="00236A31">
        <w:rPr>
          <w:sz w:val="18"/>
          <w:szCs w:val="18"/>
        </w:rPr>
        <w:t>行動</w:t>
      </w:r>
      <w:r w:rsidRPr="00236A31">
        <w:rPr>
          <w:sz w:val="18"/>
          <w:szCs w:val="18"/>
        </w:rPr>
        <w:t>action</w:t>
      </w:r>
      <w:r w:rsidRPr="00236A31">
        <w:rPr>
          <w:sz w:val="18"/>
          <w:szCs w:val="18"/>
        </w:rPr>
        <w:t>へと完成さ</w:t>
      </w:r>
      <w:r w:rsidRPr="00236A31">
        <w:rPr>
          <w:rFonts w:hint="eastAsia"/>
          <w:sz w:val="18"/>
          <w:szCs w:val="18"/>
        </w:rPr>
        <w:t>せることはできないだろうか。というのも、直観というものが純粋なヴィジョンになっているのは、その根</w:t>
      </w:r>
      <w:r w:rsidRPr="00236A31">
        <w:rPr>
          <w:sz w:val="18"/>
          <w:szCs w:val="18"/>
        </w:rPr>
        <w:t>源</w:t>
      </w:r>
      <w:r w:rsidRPr="00236A31">
        <w:rPr>
          <w:sz w:val="18"/>
          <w:szCs w:val="18"/>
        </w:rPr>
        <w:t>principe</w:t>
      </w:r>
      <w:r w:rsidRPr="00236A31">
        <w:rPr>
          <w:sz w:val="18"/>
          <w:szCs w:val="18"/>
        </w:rPr>
        <w:t>が弱まることによってであり、またこう表現してよいなら、直観自体にたいしてなされたある抽象作用によってのことなのだから。」</w:t>
      </w:r>
      <w:r w:rsidRPr="00236A31">
        <w:rPr>
          <w:sz w:val="18"/>
          <w:szCs w:val="18"/>
        </w:rPr>
        <w:t>(224)</w:t>
      </w:r>
    </w:p>
    <w:p w:rsidR="00E73BFB" w:rsidRPr="00236A31" w:rsidRDefault="00E73BFB" w:rsidP="00E73BFB">
      <w:pPr>
        <w:rPr>
          <w:sz w:val="18"/>
          <w:szCs w:val="18"/>
        </w:rPr>
      </w:pPr>
    </w:p>
    <w:p w:rsidR="00E73BFB" w:rsidRPr="00236A31" w:rsidRDefault="00E73BFB" w:rsidP="00E73BFB">
      <w:pPr>
        <w:rPr>
          <w:sz w:val="18"/>
          <w:szCs w:val="18"/>
        </w:rPr>
      </w:pPr>
      <w:r w:rsidRPr="00236A31">
        <w:rPr>
          <w:rFonts w:hint="eastAsia"/>
          <w:sz w:val="18"/>
          <w:szCs w:val="18"/>
        </w:rPr>
        <w:t>(F)</w:t>
      </w:r>
      <w:r w:rsidRPr="00236A31">
        <w:rPr>
          <w:rFonts w:hint="eastAsia"/>
          <w:sz w:val="18"/>
          <w:szCs w:val="18"/>
        </w:rPr>
        <w:t>「</w:t>
      </w:r>
      <w:r w:rsidRPr="00236A31">
        <w:rPr>
          <w:sz w:val="18"/>
          <w:szCs w:val="18"/>
        </w:rPr>
        <w:t>自分を牽き拉っしていくことになる奔流に魂の深みで揺さぶられて、魂は自身の上で旋回するのを止める。種と個体とが相互に輪をなして規定し合うようにさせている法則から、一瞬離脱する。魂は、恰も自分に語りかける声を聞いたかのように、立ち止まる。そして魂は身を任せ、真っ直ぐに運ばれていく。魂は自分を動かしている力を直接知覚するわけではないけれども、その力の規定しえない現存を感知する。あるいは象徴的なヴィジョンといったものを通じて感じ取る。すると、なにか巨大な歓喜が押し寄せる。魂が</w:t>
      </w:r>
      <w:r w:rsidRPr="00236A31">
        <w:rPr>
          <w:rFonts w:hint="eastAsia"/>
          <w:sz w:val="18"/>
          <w:szCs w:val="18"/>
        </w:rPr>
        <w:t>呑み込まれる恍惚</w:t>
      </w:r>
      <w:r w:rsidRPr="00236A31">
        <w:rPr>
          <w:rFonts w:hint="eastAsia"/>
          <w:sz w:val="18"/>
          <w:szCs w:val="18"/>
        </w:rPr>
        <w:t>esctase</w:t>
      </w:r>
      <w:r w:rsidRPr="00236A31">
        <w:rPr>
          <w:sz w:val="18"/>
          <w:szCs w:val="18"/>
        </w:rPr>
        <w:t>、魂が被る脱魂。神ここに在し、魂は神の裡にある。もはや</w:t>
      </w:r>
      <w:r w:rsidRPr="00236A31">
        <w:rPr>
          <w:rFonts w:hint="eastAsia"/>
          <w:sz w:val="18"/>
          <w:szCs w:val="18"/>
        </w:rPr>
        <w:t>神秘</w:t>
      </w:r>
      <w:r w:rsidRPr="00236A31">
        <w:rPr>
          <w:rFonts w:hint="eastAsia"/>
          <w:sz w:val="18"/>
          <w:szCs w:val="18"/>
        </w:rPr>
        <w:t>mystère</w:t>
      </w:r>
      <w:r w:rsidRPr="00236A31">
        <w:rPr>
          <w:sz w:val="18"/>
          <w:szCs w:val="18"/>
        </w:rPr>
        <w:t>はない。すべての問題は消滅し、晦冥さは霧消する。これ</w:t>
      </w:r>
      <w:r w:rsidRPr="00236A31">
        <w:rPr>
          <w:rFonts w:hint="eastAsia"/>
          <w:sz w:val="18"/>
          <w:szCs w:val="18"/>
        </w:rPr>
        <w:t>が照明</w:t>
      </w:r>
      <w:r w:rsidRPr="00236A31">
        <w:rPr>
          <w:sz w:val="18"/>
          <w:szCs w:val="18"/>
        </w:rPr>
        <w:t>illumination</w:t>
      </w:r>
      <w:r w:rsidRPr="00236A31">
        <w:rPr>
          <w:sz w:val="18"/>
          <w:szCs w:val="18"/>
        </w:rPr>
        <w:t>である。だが、それはどれほどの間のことだろう？　知覚できぬほどのかすかな不安定感</w:t>
      </w:r>
      <w:r w:rsidRPr="00236A31">
        <w:rPr>
          <w:rFonts w:hint="eastAsia"/>
          <w:sz w:val="18"/>
          <w:szCs w:val="18"/>
        </w:rPr>
        <w:t>inquiétude</w:t>
      </w:r>
      <w:r w:rsidRPr="00236A31">
        <w:rPr>
          <w:sz w:val="18"/>
          <w:szCs w:val="18"/>
        </w:rPr>
        <w:t>が、この恍惚の上を漂っていた。それが降りてきて、影のように魂に取りつく。このことでもう、続く魂の諸状態を見るまでもなく、真正の神秘主義、完全な神秘主義と、それ以前の、これを予感していたにとどまる模倣態、ないし準備態だったものとを区別するのに十分なのだろう。たしかにこの不安定感は、偉大な神秘家の魂は恍惚をその道程の終着点として停止するものでないことを示している。これはたしかに休息である、と言ってよい。ただし、</w:t>
      </w:r>
      <w:r w:rsidR="008F6C0C" w:rsidRPr="00236A31">
        <w:rPr>
          <w:sz w:val="18"/>
          <w:szCs w:val="18"/>
        </w:rPr>
        <w:ruby>
          <w:rubyPr>
            <w:rubyAlign w:val="distributeSpace"/>
            <w:hps w:val="10"/>
            <w:hpsRaise w:val="18"/>
            <w:hpsBaseText w:val="18"/>
            <w:lid w:val="ja-JP"/>
          </w:rubyPr>
          <w:rt>
            <w:r w:rsidR="00E73BFB" w:rsidRPr="00236A31">
              <w:rPr>
                <w:rFonts w:hint="eastAsia"/>
                <w:sz w:val="18"/>
                <w:szCs w:val="18"/>
              </w:rPr>
              <w:t>マシン</w:t>
            </w:r>
          </w:rt>
          <w:rubyBase>
            <w:r w:rsidR="00E73BFB" w:rsidRPr="00236A31">
              <w:rPr>
                <w:rFonts w:hint="eastAsia"/>
                <w:sz w:val="18"/>
                <w:szCs w:val="18"/>
              </w:rPr>
              <w:t>機械</w:t>
            </w:r>
          </w:rubyBase>
        </w:ruby>
      </w:r>
      <w:r w:rsidRPr="00236A31">
        <w:rPr>
          <w:sz w:val="18"/>
          <w:szCs w:val="18"/>
        </w:rPr>
        <w:t>〔機関車〕が圧力〔蒸気圧〕を受けたままで停止している停車場のようなものだ。動力は、新たな発車進行を待機しつつその場で振動を続けている。もっと正確に言おう。神との合一は、どんなに緊密なものであっても、それが全面的でなければ最終的なものではない。思惟と思惟の対象との間には、おそらく、もう距離はない。両者の隔たりを測るものだった、あるいは隔たりそのものだった諸問題はもう消えたのだから。愛する者と愛される者との間の根本的な分離はもうない。神は現前し、歓喜は極み無い。</w:t>
      </w:r>
      <w:r w:rsidRPr="00236A31">
        <w:rPr>
          <w:sz w:val="18"/>
          <w:szCs w:val="18"/>
        </w:rPr>
        <w:lastRenderedPageBreak/>
        <w:t>しかし、魂が思惟と情感によって神に没入するとしても、魂の何かが神の外に残っている。それは意志である。つまり、そうした魂がなお行動するとすれば、それは魂だけに由来する行動ということになる。魂の生は、したがって、未だ神的ではないのだ。魂自身、このことを知っている。朧気ながら、その不安を感じている。そしてこの、休息のなかでのざわめき</w:t>
      </w:r>
      <w:r w:rsidRPr="00236A31">
        <w:rPr>
          <w:rFonts w:hint="eastAsia"/>
          <w:sz w:val="18"/>
          <w:szCs w:val="18"/>
        </w:rPr>
        <w:t>agitation</w:t>
      </w:r>
      <w:r w:rsidRPr="00236A31">
        <w:rPr>
          <w:sz w:val="18"/>
          <w:szCs w:val="18"/>
        </w:rPr>
        <w:t>こそ、我々が完全な神秘主義と呼んでいるものの特徴なのである。このざわめきが表現しているのは、エランはもっと遠くまで行くために摑まれていたということである。恍惚はたしかに、直視し感動する能力には関わってはいるけれども、まだ意志が残っているということ、そして意志そのものも、神の裡へと置き戻されねばならないということである。この感情</w:t>
      </w:r>
      <w:r w:rsidRPr="00236A31">
        <w:rPr>
          <w:rFonts w:hint="eastAsia"/>
          <w:sz w:val="18"/>
          <w:szCs w:val="18"/>
        </w:rPr>
        <w:t>senteiment</w:t>
      </w:r>
      <w:r w:rsidRPr="00236A31">
        <w:rPr>
          <w:rFonts w:hint="eastAsia"/>
          <w:sz w:val="18"/>
          <w:szCs w:val="18"/>
        </w:rPr>
        <w:t>が魂の全体を占めるまでに拡大するとき、恍惚は去る。魂は再びひとりになり、往々にして孤独感に捉えられる</w:t>
      </w:r>
      <w:r w:rsidRPr="00236A31">
        <w:rPr>
          <w:rFonts w:hint="eastAsia"/>
          <w:sz w:val="18"/>
          <w:szCs w:val="18"/>
        </w:rPr>
        <w:t>se désole</w:t>
      </w:r>
      <w:r w:rsidRPr="00236A31">
        <w:rPr>
          <w:rFonts w:hint="eastAsia"/>
          <w:sz w:val="18"/>
          <w:szCs w:val="18"/>
        </w:rPr>
        <w:t>。暫しの間目眩く光明に捉えられていた魂は、いまや闇の中で何も見分けられなくなる。魂は、自分の中で暗々裏に成し遂げられつつある深遠な仕事について気づかない。自分がもうだめになってしまったと感じてしまう。魂は、こうしたことは結局すべてを獲得するためのことなのだとは、まだわからないのである。こうしたものが、偉大な神秘家たちが「暗夜」として語っているものである。そしてこれはおそらく、キリスト教神秘主義にあって最も重要、そうでないとしても最も教育的意義の大きいところである。最後の決定的な段階が、偉大な神秘主義の特徴となることが、こうして準備される。この最後の準備の内実を分析することは不可能である。神秘家自身にとっても、その機序はほとんど見通せない。我々としても、次のように言うに止めておこう。とてつもないエフォートをなすべく構築された、すさまじく頑丈な鋼製のマシンがあるとする。それが、まさに組み立てられつつある時に自己意識をもったなら、おそらくこれと類比的な状態を感じることだろう。マシンの各部品は一つ一つ、最も厳格な試験に付せられる。部品の一部は取り除かれ、別のものに替えられる。するとマシンはそこかしこに欠落感を覚えることだろうし、いたるところに苦痛を感じるだろう。しかしこのまったく表層的な苦痛は次第に深まって、一箇の驚嘆すべき道具となることへの待望と希望へと溶け込んでいくべきものでしかない。神秘的魂</w:t>
      </w:r>
      <w:r w:rsidRPr="00236A31">
        <w:rPr>
          <w:rFonts w:hint="eastAsia"/>
          <w:sz w:val="18"/>
          <w:szCs w:val="18"/>
        </w:rPr>
        <w:t>l</w:t>
      </w:r>
      <w:r w:rsidRPr="00236A31">
        <w:rPr>
          <w:sz w:val="18"/>
          <w:szCs w:val="18"/>
        </w:rPr>
        <w:t>’â</w:t>
      </w:r>
      <w:r w:rsidRPr="00236A31">
        <w:rPr>
          <w:rFonts w:hint="eastAsia"/>
          <w:sz w:val="18"/>
          <w:szCs w:val="18"/>
        </w:rPr>
        <w:t>me mystique</w:t>
      </w:r>
      <w:r w:rsidRPr="00236A31">
        <w:rPr>
          <w:rFonts w:hint="eastAsia"/>
          <w:sz w:val="18"/>
          <w:szCs w:val="18"/>
        </w:rPr>
        <w:t>は、この道具となることを願うのである。そうした魂は、神が用いるためには十分に純粋でないもの、十分に頑丈かつ柔軟でないものを自らの本体から切り離す。すでに魂は、現前する神を感じてはいた。すでに、象徴的ヴィジョンのうちに神を知覚していると信じていた。すでに、恍惚のうちに、神と合一してさえいた。しかしそうした一切は永続するものではなかった。そうしたすべては観想</w:t>
      </w:r>
      <w:r w:rsidRPr="00236A31">
        <w:rPr>
          <w:rFonts w:hint="eastAsia"/>
          <w:sz w:val="18"/>
          <w:szCs w:val="18"/>
        </w:rPr>
        <w:t>contemplation</w:t>
      </w:r>
      <w:r w:rsidRPr="00236A31">
        <w:rPr>
          <w:rFonts w:hint="eastAsia"/>
          <w:sz w:val="18"/>
          <w:szCs w:val="18"/>
        </w:rPr>
        <w:t>でしかなかったからである。行動</w:t>
      </w:r>
      <w:r w:rsidRPr="00236A31">
        <w:rPr>
          <w:rFonts w:hint="eastAsia"/>
          <w:sz w:val="18"/>
          <w:szCs w:val="18"/>
        </w:rPr>
        <w:t>action</w:t>
      </w:r>
      <w:r w:rsidRPr="00236A31">
        <w:rPr>
          <w:rFonts w:hint="eastAsia"/>
          <w:sz w:val="18"/>
          <w:szCs w:val="18"/>
        </w:rPr>
        <w:t>が魂を自分自身へと引き戻し、かくて神からは引き離したのだった。だが今や、神が魂を通して、魂のうちで、働いている。合一は全面的であり、したがって最終的</w:t>
      </w:r>
      <w:r w:rsidRPr="00236A31">
        <w:rPr>
          <w:rFonts w:hint="eastAsia"/>
          <w:sz w:val="18"/>
          <w:szCs w:val="18"/>
        </w:rPr>
        <w:t>définitive</w:t>
      </w:r>
      <w:r w:rsidRPr="00236A31">
        <w:rPr>
          <w:rFonts w:hint="eastAsia"/>
          <w:sz w:val="18"/>
          <w:szCs w:val="18"/>
        </w:rPr>
        <w:t>である。ここに到れば、メカニズムとか道具といった言葉が喚起するイメージはもう捨てた方がいいだろう。これらは、準備作業というものの理解を得るためには役だったかもしれない。が、これらによっては、最終的成果については何もわからないだろう。その成果とは、以後は、魂にとっての、生の満ち溢れだ、と言おう。それは測り知れぬエランである。それは、魂をこの上もなく壮大な企図に向けて投げ放つ抗いえぬ衝迫である。その全能力の静謐な高揚によって、魂の視野は大きく拡がり、魂自身はどんなに弱くとも、力強く事を成し遂げていく。とりわけ、魂は事態を単純に見るようになる。この単純さが魂の言葉において、また行動において際立ってくる。それが複雑な事態の中でも魂を導いていて、魂は事の複雑さに気づいてさえいないかのようである。生まれついての英知、いやむしろ修得された無垢といったものが、こうして、事の始めから、有効な手順を、決定的な行動を、疑問の余地の</w:t>
      </w:r>
      <w:r w:rsidRPr="00236A31">
        <w:rPr>
          <w:rFonts w:hint="eastAsia"/>
          <w:sz w:val="18"/>
          <w:szCs w:val="18"/>
        </w:rPr>
        <w:lastRenderedPageBreak/>
        <w:t>無い言葉を、そうした魂に教えるのである。とはいえ、努力が、また忍耐や堅忍が無用なわけではない。しかしそれらは自ずから到来する。そうしたものは、働くとともに「働かれる」魂のうちでは、自ずと湧き出てくる。彼にあっては、自由自発が神の行動と合致しているのである。それは巨大なエネルギーを消費させはする。しかしそのエネルギーは必要とされるや直ちに備給される。というのも、このエネルギーのもととなる生命力の湧出は、生そのものの源泉から流れ出てくるのだから。いまやヴィジョンは遠く去った、魂が神性に満たされてしまって以来、神性は魂の外部に現れ出ることもないからだろう。そのような人を、彼がたち交わる多くの人々と本質的に区別するものはもはやなにもないかのごとくである。神に対しては受動的で</w:t>
      </w:r>
      <w:r w:rsidRPr="00236A31">
        <w:rPr>
          <w:rFonts w:hint="eastAsia"/>
          <w:sz w:val="18"/>
          <w:szCs w:val="18"/>
        </w:rPr>
        <w:t>patients</w:t>
      </w:r>
      <w:r w:rsidRPr="00236A31">
        <w:rPr>
          <w:rFonts w:hint="eastAsia"/>
          <w:sz w:val="18"/>
          <w:szCs w:val="18"/>
        </w:rPr>
        <w:t>、人々に対しては能動的に関わる</w:t>
      </w:r>
      <w:r w:rsidRPr="00236A31">
        <w:rPr>
          <w:rFonts w:hint="eastAsia"/>
          <w:sz w:val="18"/>
          <w:szCs w:val="18"/>
        </w:rPr>
        <w:t>agissants</w:t>
      </w:r>
      <w:r w:rsidRPr="00236A31">
        <w:rPr>
          <w:rFonts w:hint="eastAsia"/>
          <w:i/>
          <w:sz w:val="18"/>
          <w:szCs w:val="18"/>
        </w:rPr>
        <w:t>神の協働者</w:t>
      </w:r>
      <w:r w:rsidRPr="00236A31">
        <w:rPr>
          <w:rFonts w:hint="eastAsia"/>
          <w:i/>
          <w:sz w:val="18"/>
          <w:szCs w:val="18"/>
        </w:rPr>
        <w:t>adjutores Dei</w:t>
      </w:r>
      <w:r w:rsidRPr="00236A31">
        <w:rPr>
          <w:rFonts w:hint="eastAsia"/>
          <w:sz w:val="18"/>
          <w:szCs w:val="18"/>
        </w:rPr>
        <w:t>のランクにまでその人を引き挙げた変容</w:t>
      </w:r>
      <w:r w:rsidRPr="00236A31">
        <w:rPr>
          <w:rFonts w:hint="eastAsia"/>
          <w:sz w:val="18"/>
          <w:szCs w:val="18"/>
        </w:rPr>
        <w:t>un changement</w:t>
      </w:r>
      <w:r w:rsidRPr="00236A31">
        <w:rPr>
          <w:rFonts w:hint="eastAsia"/>
          <w:sz w:val="18"/>
          <w:szCs w:val="18"/>
        </w:rPr>
        <w:t>は、本人だけがわかっている。この高挙から高慢が生まれるようなことは決してない。むしろ反対に、大いなるへりくだり</w:t>
      </w:r>
      <w:r w:rsidRPr="00236A31">
        <w:rPr>
          <w:rFonts w:hint="eastAsia"/>
          <w:sz w:val="18"/>
          <w:szCs w:val="18"/>
        </w:rPr>
        <w:t>humilité</w:t>
      </w:r>
      <w:r w:rsidRPr="00236A31">
        <w:rPr>
          <w:rFonts w:hint="eastAsia"/>
          <w:sz w:val="18"/>
          <w:szCs w:val="18"/>
        </w:rPr>
        <w:t>の人となる。彼が小さい者</w:t>
      </w:r>
      <w:r w:rsidRPr="00236A31">
        <w:rPr>
          <w:rFonts w:hint="eastAsia"/>
          <w:sz w:val="18"/>
          <w:szCs w:val="18"/>
        </w:rPr>
        <w:t>humble</w:t>
      </w:r>
      <w:r w:rsidRPr="00236A31">
        <w:rPr>
          <w:rFonts w:hint="eastAsia"/>
          <w:sz w:val="18"/>
          <w:szCs w:val="18"/>
        </w:rPr>
        <w:t>にならないわけがあろうか。神との、ひとりとひとりでの、沈黙の語らいの中で、魂全部が融け入るのを感じたあの情動をもって、神のへりくだりとも呼べようものを確証できたのだから。」</w:t>
      </w:r>
      <w:r w:rsidRPr="00236A31">
        <w:rPr>
          <w:rFonts w:hint="eastAsia"/>
          <w:sz w:val="18"/>
          <w:szCs w:val="18"/>
        </w:rPr>
        <w:t>(243-246)</w:t>
      </w:r>
    </w:p>
    <w:p w:rsidR="00E73BFB" w:rsidRPr="00236A31" w:rsidRDefault="00E73BFB" w:rsidP="00E73BFB">
      <w:pPr>
        <w:rPr>
          <w:sz w:val="18"/>
          <w:szCs w:val="18"/>
        </w:rPr>
      </w:pPr>
    </w:p>
    <w:p w:rsidR="00E73BFB" w:rsidRPr="00236A31" w:rsidRDefault="00E73BFB" w:rsidP="00E73BFB">
      <w:pPr>
        <w:rPr>
          <w:sz w:val="18"/>
          <w:szCs w:val="18"/>
        </w:rPr>
      </w:pPr>
      <w:r w:rsidRPr="00236A31">
        <w:rPr>
          <w:rFonts w:hint="eastAsia"/>
          <w:sz w:val="18"/>
          <w:szCs w:val="18"/>
        </w:rPr>
        <w:t>(G)</w:t>
      </w:r>
      <w:r w:rsidRPr="00236A31">
        <w:rPr>
          <w:rFonts w:hint="eastAsia"/>
          <w:sz w:val="18"/>
          <w:szCs w:val="18"/>
        </w:rPr>
        <w:t>「この〔神の〕本性</w:t>
      </w:r>
      <w:r w:rsidRPr="00236A31">
        <w:rPr>
          <w:rFonts w:hint="eastAsia"/>
          <w:sz w:val="18"/>
          <w:szCs w:val="18"/>
        </w:rPr>
        <w:t>nature</w:t>
      </w:r>
      <w:r w:rsidRPr="00236A31">
        <w:rPr>
          <w:rFonts w:hint="eastAsia"/>
          <w:sz w:val="18"/>
          <w:szCs w:val="18"/>
        </w:rPr>
        <w:t>は、哲学者が神秘主義を定式化しようとするなら、すぐに定義できもしよう。神は愛である。そして愛の対象である。神秘主義の寄与はすべてこのことに存する。この二重の愛について、神秘家が語り終えることはないだろう。彼らの記述に終わりがないのは、記述すべきものが表現不能</w:t>
      </w:r>
      <w:r w:rsidRPr="00236A31">
        <w:rPr>
          <w:rFonts w:hint="eastAsia"/>
          <w:sz w:val="18"/>
          <w:szCs w:val="18"/>
        </w:rPr>
        <w:t>inexprimable</w:t>
      </w:r>
      <w:r w:rsidRPr="00236A31">
        <w:rPr>
          <w:rFonts w:hint="eastAsia"/>
          <w:sz w:val="18"/>
          <w:szCs w:val="18"/>
        </w:rPr>
        <w:t>だからである。ただし、彼らの記述がはっきり述べていることがある。それは、神の愛</w:t>
      </w:r>
      <w:r w:rsidRPr="00236A31">
        <w:rPr>
          <w:rFonts w:hint="eastAsia"/>
          <w:sz w:val="18"/>
          <w:szCs w:val="18"/>
        </w:rPr>
        <w:t>l'amour divin</w:t>
      </w:r>
      <w:r w:rsidRPr="00236A31">
        <w:rPr>
          <w:rFonts w:hint="eastAsia"/>
          <w:sz w:val="18"/>
          <w:szCs w:val="18"/>
        </w:rPr>
        <w:t>は神に属する何か</w:t>
      </w:r>
      <w:r w:rsidRPr="00236A31">
        <w:rPr>
          <w:rFonts w:hint="eastAsia"/>
          <w:sz w:val="18"/>
          <w:szCs w:val="18"/>
        </w:rPr>
        <w:t>quelque chose de Dieu</w:t>
      </w:r>
      <w:r w:rsidRPr="00236A31">
        <w:rPr>
          <w:rFonts w:hint="eastAsia"/>
          <w:sz w:val="18"/>
          <w:szCs w:val="18"/>
        </w:rPr>
        <w:t>ではなくして、神自身だということである。この教えにこそ、神を人格</w:t>
      </w:r>
      <w:r w:rsidRPr="00236A31">
        <w:rPr>
          <w:rFonts w:hint="eastAsia"/>
          <w:sz w:val="18"/>
          <w:szCs w:val="18"/>
        </w:rPr>
        <w:t>une personne</w:t>
      </w:r>
      <w:r w:rsidRPr="00236A31">
        <w:rPr>
          <w:rFonts w:hint="eastAsia"/>
          <w:sz w:val="18"/>
          <w:szCs w:val="18"/>
        </w:rPr>
        <w:t>とみなしつつも粗雑な擬人神観に陥りたくない哲学者は依拠することになろう。例えば、魂を燃え上がらせてそのすべてを呑みこみその全体を占めてしまうこともある熱狂</w:t>
      </w:r>
      <w:r w:rsidRPr="00236A31">
        <w:rPr>
          <w:rFonts w:hint="eastAsia"/>
          <w:sz w:val="18"/>
          <w:szCs w:val="18"/>
        </w:rPr>
        <w:t>enthousiasme</w:t>
      </w:r>
      <w:r w:rsidRPr="00236A31">
        <w:rPr>
          <w:rFonts w:hint="eastAsia"/>
          <w:sz w:val="18"/>
          <w:szCs w:val="18"/>
        </w:rPr>
        <w:t>を考えてみよう。そのときには、その人の人格</w:t>
      </w:r>
      <w:r w:rsidRPr="00236A31">
        <w:rPr>
          <w:rFonts w:hint="eastAsia"/>
          <w:sz w:val="18"/>
          <w:szCs w:val="18"/>
        </w:rPr>
        <w:t>la personne</w:t>
      </w:r>
      <w:r w:rsidRPr="00236A31">
        <w:rPr>
          <w:rFonts w:hint="eastAsia"/>
          <w:sz w:val="18"/>
          <w:szCs w:val="18"/>
        </w:rPr>
        <w:t>はこの情動</w:t>
      </w:r>
      <w:r w:rsidRPr="00236A31">
        <w:rPr>
          <w:rFonts w:hint="eastAsia"/>
          <w:sz w:val="18"/>
          <w:szCs w:val="18"/>
        </w:rPr>
        <w:t>émotion</w:t>
      </w:r>
      <w:r w:rsidRPr="00236A31">
        <w:rPr>
          <w:rFonts w:hint="eastAsia"/>
          <w:sz w:val="18"/>
          <w:szCs w:val="18"/>
        </w:rPr>
        <w:t>とひとつになってしまっている。ではあるが、彼はこれほど自分自身であったことはなかった。彼は単純になり、一つになり、強く集中している。さらに彼は、これほどに思惟に満たされていたこともなかった。</w:t>
      </w:r>
      <w:r w:rsidRPr="00236A31">
        <w:rPr>
          <w:rFonts w:hint="eastAsia"/>
          <w:sz w:val="18"/>
          <w:szCs w:val="18"/>
        </w:rPr>
        <w:t>[...]</w:t>
      </w:r>
      <w:r w:rsidRPr="00236A31">
        <w:rPr>
          <w:rFonts w:hint="eastAsia"/>
          <w:sz w:val="18"/>
          <w:szCs w:val="18"/>
        </w:rPr>
        <w:t>この知性以下の</w:t>
      </w:r>
      <w:r w:rsidRPr="00236A31">
        <w:rPr>
          <w:rFonts w:hint="eastAsia"/>
          <w:sz w:val="18"/>
          <w:szCs w:val="18"/>
        </w:rPr>
        <w:t>infra-intellectuelle</w:t>
      </w:r>
      <w:r w:rsidRPr="00236A31">
        <w:rPr>
          <w:rFonts w:hint="eastAsia"/>
          <w:sz w:val="18"/>
          <w:szCs w:val="18"/>
        </w:rPr>
        <w:t>情動とは反対に、この〔知性以上</w:t>
      </w:r>
      <w:r w:rsidRPr="00236A31">
        <w:rPr>
          <w:rFonts w:hint="eastAsia"/>
          <w:sz w:val="18"/>
          <w:szCs w:val="18"/>
        </w:rPr>
        <w:t>supra-intellectuelle</w:t>
      </w:r>
      <w:r w:rsidRPr="00236A31">
        <w:rPr>
          <w:rFonts w:hint="eastAsia"/>
          <w:sz w:val="18"/>
          <w:szCs w:val="18"/>
        </w:rPr>
        <w:t>の情動〕は意志に依存するものであり続けていた。この情動をとらえるためには、芸術家にはその都度ある種の努力が必要だった。すぐに夜の闇にまぎれてしまう星を見続けるのに似た努力である。この種の情動はおそらく、神秘家にとって神の本質そのものであるところの至上の愛に、はるか遠くからかもしれないが、類似している。いずれにせよ哲学者は、神秘家の直観内容を知性の言葉で表明せんとしてそれに一歩ずつでも肉薄しようとするならば、こうした〔知性以上の〕情動を考察するのでなければならない。」</w:t>
      </w:r>
      <w:r w:rsidRPr="00236A31">
        <w:rPr>
          <w:rFonts w:hint="eastAsia"/>
          <w:sz w:val="18"/>
          <w:szCs w:val="18"/>
        </w:rPr>
        <w:t>(265-268)</w:t>
      </w:r>
    </w:p>
    <w:p w:rsidR="00E73BFB" w:rsidRPr="00236A31" w:rsidRDefault="00E73BFB" w:rsidP="00E73BFB">
      <w:pPr>
        <w:rPr>
          <w:sz w:val="18"/>
          <w:szCs w:val="18"/>
        </w:rPr>
      </w:pPr>
    </w:p>
    <w:p w:rsidR="00E73BFB" w:rsidRPr="00236A31" w:rsidRDefault="00E73BFB" w:rsidP="00E73BFB">
      <w:pPr>
        <w:rPr>
          <w:sz w:val="18"/>
          <w:szCs w:val="18"/>
        </w:rPr>
      </w:pPr>
      <w:r w:rsidRPr="00236A31">
        <w:rPr>
          <w:rFonts w:hint="eastAsia"/>
          <w:sz w:val="18"/>
          <w:szCs w:val="18"/>
        </w:rPr>
        <w:t>(H)</w:t>
      </w:r>
      <w:r w:rsidRPr="00236A31">
        <w:rPr>
          <w:rFonts w:hint="eastAsia"/>
          <w:sz w:val="18"/>
          <w:szCs w:val="18"/>
        </w:rPr>
        <w:t>「〔…〕なぜなら我々の身体とは、我々の意識が自らを当て嵌めている物質であるとするなら、身体は我々の意識と拡がりを同じくするはずであり、我々が知覚するすべてを包含するものである。それは星辰までも届いている。しかし、この広大な身体は、その中心を占めているほんの小さな部分がわずかに場を変えるだけで、たえまなく、ときに甚だしく変化する。この内的で中心をなす身体は、相対的に恒常性を保っていて、つねに現前している。たんに現前しているばかりでなく、活動している。我々がこの巨大な身体の他の諸部分を動かしうるのは、この〔中心の〕身体によって、ただこれによってのみである。そし</w:t>
      </w:r>
      <w:r w:rsidRPr="00236A31">
        <w:rPr>
          <w:rFonts w:hint="eastAsia"/>
          <w:sz w:val="18"/>
          <w:szCs w:val="18"/>
        </w:rPr>
        <w:lastRenderedPageBreak/>
        <w:t>て行動こそが肝要なのだから、つまり我々は我々が活動している場所に存在するのだと思われているのだから、人は意識をこの最小の身体のうちに閉じ込めて、広大な身体を無視してしまうのが常である。」</w:t>
      </w:r>
      <w:r w:rsidRPr="00236A31">
        <w:rPr>
          <w:rFonts w:hint="eastAsia"/>
          <w:sz w:val="18"/>
          <w:szCs w:val="18"/>
        </w:rPr>
        <w:t>(274)</w:t>
      </w:r>
    </w:p>
    <w:p w:rsidR="00E73BFB" w:rsidRPr="00236A31" w:rsidRDefault="00E73BFB" w:rsidP="00E73BFB">
      <w:pPr>
        <w:rPr>
          <w:sz w:val="18"/>
          <w:szCs w:val="18"/>
        </w:rPr>
      </w:pPr>
    </w:p>
    <w:p w:rsidR="00E73BFB" w:rsidRPr="00236A31" w:rsidRDefault="00E73BFB" w:rsidP="00E73BFB">
      <w:pPr>
        <w:rPr>
          <w:sz w:val="18"/>
          <w:szCs w:val="18"/>
        </w:rPr>
      </w:pPr>
      <w:r w:rsidRPr="00236A31">
        <w:rPr>
          <w:rFonts w:hint="eastAsia"/>
          <w:sz w:val="18"/>
          <w:szCs w:val="18"/>
        </w:rPr>
        <w:t xml:space="preserve"> (I)</w:t>
      </w:r>
      <w:r w:rsidRPr="00236A31">
        <w:rPr>
          <w:rFonts w:hint="eastAsia"/>
          <w:sz w:val="18"/>
          <w:szCs w:val="18"/>
        </w:rPr>
        <w:t>「〔…〕精神の活動はたしかに物質と混じっているところはある。しかしそれは一部に過ぎない。残りの部分は無意識</w:t>
      </w:r>
      <w:r w:rsidRPr="00236A31">
        <w:rPr>
          <w:rFonts w:hint="eastAsia"/>
          <w:sz w:val="18"/>
          <w:szCs w:val="18"/>
        </w:rPr>
        <w:t>l</w:t>
      </w:r>
      <w:r w:rsidRPr="00236A31">
        <w:rPr>
          <w:sz w:val="18"/>
          <w:szCs w:val="18"/>
        </w:rPr>
        <w:t>’</w:t>
      </w:r>
      <w:r w:rsidRPr="00236A31">
        <w:rPr>
          <w:rFonts w:hint="eastAsia"/>
          <w:sz w:val="18"/>
          <w:szCs w:val="18"/>
        </w:rPr>
        <w:t>inconscient</w:t>
      </w:r>
      <w:r w:rsidRPr="00236A31">
        <w:rPr>
          <w:rFonts w:hint="eastAsia"/>
          <w:sz w:val="18"/>
          <w:szCs w:val="18"/>
        </w:rPr>
        <w:t>のなかに留まったままである。身体とはたしかに、我々が行動するための手段であるが、しかし同時に知覚を妨げるものでもある。その役割はどんな場合であれ、有益な行動を成し遂げるところにある。精確に言えば、身体の役割は、現在の状況に光を与えることのなさそうな記憶内容を、そして我々が関わりそうにない諸事物の知覚を、意識から排除するところにある。言うならば、フィルターであり遮蔽膜である。それは、現実化してしまうと行動の妨げになりかねない一切を潜在状態のままに留めておく働きをする。〔…〕身体は我々のために、夢の広大な領野から、現実の心理的生を摘み取ってくるのだ。要するに、我々の脳は我々の表象を産み出すものでも保存するものでもない。行動に資するようなかたちに表象をたんに限定しているにすぎない。それは</w:t>
      </w:r>
      <w:r w:rsidRPr="00236A31">
        <w:rPr>
          <w:rFonts w:hint="eastAsia"/>
          <w:i/>
          <w:sz w:val="18"/>
          <w:szCs w:val="18"/>
        </w:rPr>
        <w:t>生への注意</w:t>
      </w:r>
      <w:r w:rsidRPr="00236A31">
        <w:rPr>
          <w:rFonts w:hint="eastAsia"/>
          <w:i/>
          <w:sz w:val="18"/>
          <w:szCs w:val="18"/>
        </w:rPr>
        <w:t>l</w:t>
      </w:r>
      <w:r w:rsidRPr="00236A31">
        <w:rPr>
          <w:i/>
          <w:sz w:val="18"/>
          <w:szCs w:val="18"/>
        </w:rPr>
        <w:t>’</w:t>
      </w:r>
      <w:r w:rsidRPr="00236A31">
        <w:rPr>
          <w:rFonts w:hint="eastAsia"/>
          <w:i/>
          <w:sz w:val="18"/>
          <w:szCs w:val="18"/>
        </w:rPr>
        <w:t>attention à la vie</w:t>
      </w:r>
      <w:r w:rsidRPr="00236A31">
        <w:rPr>
          <w:rFonts w:hint="eastAsia"/>
          <w:sz w:val="18"/>
          <w:szCs w:val="18"/>
        </w:rPr>
        <w:t>のための機関なのである。しかるに、このことから帰結するのは、人間が行動のためには自然によって隠された</w:t>
      </w:r>
      <w:r w:rsidRPr="00236A31">
        <w:rPr>
          <w:rFonts w:hint="eastAsia"/>
          <w:sz w:val="18"/>
          <w:szCs w:val="18"/>
        </w:rPr>
        <w:t>soustraits à l</w:t>
      </w:r>
      <w:r w:rsidRPr="00236A31">
        <w:rPr>
          <w:sz w:val="18"/>
          <w:szCs w:val="18"/>
        </w:rPr>
        <w:t>’</w:t>
      </w:r>
      <w:r w:rsidRPr="00236A31">
        <w:rPr>
          <w:rFonts w:hint="eastAsia"/>
          <w:sz w:val="18"/>
          <w:szCs w:val="18"/>
        </w:rPr>
        <w:t>action de l</w:t>
      </w:r>
      <w:r w:rsidRPr="00236A31">
        <w:rPr>
          <w:sz w:val="18"/>
          <w:szCs w:val="18"/>
        </w:rPr>
        <w:t>’</w:t>
      </w:r>
      <w:r w:rsidRPr="00236A31">
        <w:rPr>
          <w:rFonts w:hint="eastAsia"/>
          <w:sz w:val="18"/>
          <w:szCs w:val="18"/>
        </w:rPr>
        <w:t>homme</w:t>
      </w:r>
      <w:r w:rsidRPr="00236A31">
        <w:rPr>
          <w:rFonts w:hint="eastAsia"/>
          <w:sz w:val="18"/>
          <w:szCs w:val="18"/>
        </w:rPr>
        <w:t>諸事物を、人の知覚から切り離すことを機能とする特別な仕組みが、身体のうちにであれ身体が限定している意識のうちにであれ、なければならない、ということである。そうした機構が乱されると、それによって閉ざされたままだった門がすこし開く。なにかが、おそらくは「あの世</w:t>
      </w:r>
      <w:r w:rsidRPr="00236A31">
        <w:rPr>
          <w:rFonts w:hint="eastAsia"/>
          <w:sz w:val="18"/>
          <w:szCs w:val="18"/>
        </w:rPr>
        <w:t>au-delà</w:t>
      </w:r>
      <w:r w:rsidRPr="00236A31">
        <w:rPr>
          <w:rFonts w:hint="eastAsia"/>
          <w:sz w:val="18"/>
          <w:szCs w:val="18"/>
        </w:rPr>
        <w:t>」でもあろうなんらかの「外部</w:t>
      </w:r>
      <w:r w:rsidRPr="00236A31">
        <w:rPr>
          <w:rFonts w:hint="eastAsia"/>
          <w:sz w:val="18"/>
          <w:szCs w:val="18"/>
        </w:rPr>
        <w:t>en dehors</w:t>
      </w:r>
      <w:r w:rsidRPr="00236A31">
        <w:rPr>
          <w:rFonts w:hint="eastAsia"/>
          <w:sz w:val="18"/>
          <w:szCs w:val="18"/>
        </w:rPr>
        <w:t>」から入ってくる。それは、「心霊科学」が研究している超常知覚に類するものである。〔…〕」</w:t>
      </w:r>
      <w:r w:rsidRPr="00236A31">
        <w:rPr>
          <w:rFonts w:hint="eastAsia"/>
          <w:sz w:val="18"/>
          <w:szCs w:val="18"/>
        </w:rPr>
        <w:t>(335-336)</w:t>
      </w:r>
    </w:p>
    <w:p w:rsidR="00E73BFB" w:rsidRPr="00236A31" w:rsidRDefault="00E73BFB" w:rsidP="00E73BFB">
      <w:pPr>
        <w:rPr>
          <w:sz w:val="18"/>
          <w:szCs w:val="18"/>
        </w:rPr>
      </w:pPr>
    </w:p>
    <w:p w:rsidR="00983B42" w:rsidRDefault="00E73BFB" w:rsidP="00E73BFB">
      <w:pPr>
        <w:rPr>
          <w:sz w:val="18"/>
          <w:szCs w:val="18"/>
        </w:rPr>
      </w:pPr>
      <w:r w:rsidRPr="00236A31">
        <w:rPr>
          <w:rFonts w:hint="eastAsia"/>
          <w:sz w:val="18"/>
          <w:szCs w:val="18"/>
        </w:rPr>
        <w:t>(J)</w:t>
      </w:r>
      <w:r w:rsidRPr="00236A31">
        <w:rPr>
          <w:rFonts w:hint="eastAsia"/>
          <w:sz w:val="18"/>
          <w:szCs w:val="18"/>
        </w:rPr>
        <w:t>「このようにして我々に届けられるかもしれない情報はおそらく、魂の下級部分に、霊性</w:t>
      </w:r>
      <w:r w:rsidR="00983B42">
        <w:rPr>
          <w:rFonts w:hint="eastAsia"/>
          <w:sz w:val="18"/>
          <w:szCs w:val="18"/>
        </w:rPr>
        <w:t>＝精神性</w:t>
      </w:r>
      <w:r w:rsidR="00983B42">
        <w:rPr>
          <w:rFonts w:hint="eastAsia"/>
          <w:sz w:val="18"/>
          <w:szCs w:val="18"/>
        </w:rPr>
        <w:t>spiritualité</w:t>
      </w:r>
      <w:r w:rsidRPr="00236A31">
        <w:rPr>
          <w:rFonts w:hint="eastAsia"/>
          <w:sz w:val="18"/>
          <w:szCs w:val="18"/>
        </w:rPr>
        <w:t>の最下層に関するものでしかないでもあろう。だがそれでも、人類の大多数に見いだせるもののほとんどの場合は言葉だけで抽象的で実効性を欠いているように見える来世への信仰を、生き生きした現実的なリアリティ</w:t>
      </w:r>
      <w:r w:rsidRPr="00236A31">
        <w:rPr>
          <w:rFonts w:hint="eastAsia"/>
          <w:sz w:val="18"/>
          <w:szCs w:val="18"/>
        </w:rPr>
        <w:t>réalité vivante</w:t>
      </w:r>
      <w:r w:rsidRPr="00236A31">
        <w:rPr>
          <w:rFonts w:hint="eastAsia"/>
          <w:sz w:val="18"/>
          <w:szCs w:val="18"/>
        </w:rPr>
        <w:t>へと変えるには、これ以上のことは必要ないだろう。〔…〕</w:t>
      </w:r>
    </w:p>
    <w:p w:rsidR="00CA4828" w:rsidRDefault="006C5816" w:rsidP="00E73BFB">
      <w:pPr>
        <w:rPr>
          <w:sz w:val="18"/>
          <w:szCs w:val="18"/>
        </w:rPr>
      </w:pPr>
      <w:r>
        <w:rPr>
          <w:rFonts w:hint="eastAsia"/>
          <w:sz w:val="18"/>
          <w:szCs w:val="18"/>
        </w:rPr>
        <w:t>たしかに、もし我々が確信していれば、死後の生が絶対に確かだと信じていれば、それ以外のことに思いを致すことはできなくなるだろう。この世の快楽はあいかわらずあるだろうが、</w:t>
      </w:r>
      <w:r w:rsidR="006238BE">
        <w:rPr>
          <w:rFonts w:hint="eastAsia"/>
          <w:sz w:val="18"/>
          <w:szCs w:val="18"/>
        </w:rPr>
        <w:t>生ぬるい</w:t>
      </w:r>
      <w:r>
        <w:rPr>
          <w:rFonts w:hint="eastAsia"/>
          <w:sz w:val="18"/>
          <w:szCs w:val="18"/>
        </w:rPr>
        <w:t>味気ない</w:t>
      </w:r>
      <w:r w:rsidR="006238BE">
        <w:rPr>
          <w:rFonts w:hint="eastAsia"/>
          <w:sz w:val="18"/>
          <w:szCs w:val="18"/>
        </w:rPr>
        <w:t>ものでしかなくなる。それがもつ強度とは、我々がそれにのみ集中していた注意関心に応じたものでしかなかったからである。そうした快楽は朝の太陽に照らされた電球の光のように色あせていくだろう。快楽</w:t>
      </w:r>
      <w:r w:rsidR="006238BE">
        <w:rPr>
          <w:rFonts w:hint="eastAsia"/>
          <w:sz w:val="18"/>
          <w:szCs w:val="18"/>
        </w:rPr>
        <w:t>plaisir</w:t>
      </w:r>
      <w:r w:rsidR="006238BE">
        <w:rPr>
          <w:rFonts w:hint="eastAsia"/>
          <w:sz w:val="18"/>
          <w:szCs w:val="18"/>
        </w:rPr>
        <w:t>は歓喜</w:t>
      </w:r>
      <w:r w:rsidR="006238BE">
        <w:rPr>
          <w:rFonts w:hint="eastAsia"/>
          <w:sz w:val="18"/>
          <w:szCs w:val="18"/>
        </w:rPr>
        <w:t>joie</w:t>
      </w:r>
      <w:r w:rsidR="006238BE">
        <w:rPr>
          <w:rFonts w:hint="eastAsia"/>
          <w:sz w:val="18"/>
          <w:szCs w:val="18"/>
        </w:rPr>
        <w:t>に</w:t>
      </w:r>
      <w:r w:rsidR="00983B42">
        <w:rPr>
          <w:rFonts w:hint="eastAsia"/>
          <w:sz w:val="18"/>
          <w:szCs w:val="18"/>
        </w:rPr>
        <w:t>被われて輝きを失ってしまうことだろう。」</w:t>
      </w:r>
      <w:r w:rsidR="00983B42">
        <w:rPr>
          <w:rFonts w:hint="eastAsia"/>
          <w:sz w:val="18"/>
          <w:szCs w:val="18"/>
        </w:rPr>
        <w:t>(337-338)</w:t>
      </w:r>
    </w:p>
    <w:p w:rsidR="00983B42" w:rsidRDefault="00983B42" w:rsidP="00E73BFB">
      <w:pPr>
        <w:rPr>
          <w:sz w:val="18"/>
          <w:szCs w:val="18"/>
        </w:rPr>
      </w:pPr>
    </w:p>
    <w:p w:rsidR="00BC754E" w:rsidRPr="006238BE" w:rsidRDefault="00983B42" w:rsidP="00E73BFB">
      <w:pPr>
        <w:rPr>
          <w:sz w:val="18"/>
          <w:szCs w:val="18"/>
        </w:rPr>
      </w:pPr>
      <w:r>
        <w:rPr>
          <w:rFonts w:hint="eastAsia"/>
          <w:sz w:val="18"/>
          <w:szCs w:val="18"/>
        </w:rPr>
        <w:t>(k)</w:t>
      </w:r>
      <w:r>
        <w:rPr>
          <w:rFonts w:hint="eastAsia"/>
          <w:sz w:val="18"/>
          <w:szCs w:val="18"/>
        </w:rPr>
        <w:t>「〔…〕いま人類は呻いている。自ら成し遂げた進歩の重みに半ば押し潰されている。自分たちの未来が自らにかかっていることが十分に解ってもいない。人類はまず、なお生き続ける意志があるのかを</w:t>
      </w:r>
      <w:r w:rsidR="00167D3E">
        <w:rPr>
          <w:rFonts w:hint="eastAsia"/>
          <w:sz w:val="18"/>
          <w:szCs w:val="18"/>
        </w:rPr>
        <w:t>たしかめ</w:t>
      </w:r>
      <w:r>
        <w:rPr>
          <w:rFonts w:hint="eastAsia"/>
          <w:sz w:val="18"/>
          <w:szCs w:val="18"/>
        </w:rPr>
        <w:t>ねばならない。その上で</w:t>
      </w:r>
      <w:r w:rsidR="00167D3E">
        <w:rPr>
          <w:rFonts w:hint="eastAsia"/>
          <w:sz w:val="18"/>
          <w:szCs w:val="18"/>
        </w:rPr>
        <w:t>、</w:t>
      </w:r>
      <w:r>
        <w:rPr>
          <w:rFonts w:hint="eastAsia"/>
          <w:sz w:val="18"/>
          <w:szCs w:val="18"/>
        </w:rPr>
        <w:t>ただ生きることだけを意志するのか、それとも</w:t>
      </w:r>
      <w:r w:rsidR="00167D3E">
        <w:rPr>
          <w:rFonts w:hint="eastAsia"/>
          <w:sz w:val="18"/>
          <w:szCs w:val="18"/>
        </w:rPr>
        <w:t>さらに、</w:t>
      </w:r>
      <w:r w:rsidR="00BC754E">
        <w:rPr>
          <w:rFonts w:hint="eastAsia"/>
          <w:sz w:val="18"/>
          <w:szCs w:val="18"/>
        </w:rPr>
        <w:t>我々の</w:t>
      </w:r>
      <w:r w:rsidR="00167D3E">
        <w:rPr>
          <w:rFonts w:hint="eastAsia"/>
          <w:sz w:val="18"/>
          <w:szCs w:val="18"/>
        </w:rPr>
        <w:t>この</w:t>
      </w:r>
      <w:r w:rsidR="00BC754E">
        <w:rPr>
          <w:rFonts w:hint="eastAsia"/>
          <w:sz w:val="18"/>
          <w:szCs w:val="18"/>
        </w:rPr>
        <w:t>障碍の多い</w:t>
      </w:r>
      <w:r w:rsidR="00167D3E">
        <w:rPr>
          <w:rFonts w:hint="eastAsia"/>
          <w:sz w:val="18"/>
          <w:szCs w:val="18"/>
        </w:rPr>
        <w:t>惑星の上でも、この大宇宙</w:t>
      </w:r>
      <w:r w:rsidR="00BC754E">
        <w:rPr>
          <w:rFonts w:hint="eastAsia"/>
          <w:sz w:val="18"/>
          <w:szCs w:val="18"/>
        </w:rPr>
        <w:t>が存在する</w:t>
      </w:r>
      <w:r w:rsidR="00167D3E">
        <w:rPr>
          <w:rFonts w:hint="eastAsia"/>
          <w:sz w:val="18"/>
          <w:szCs w:val="18"/>
        </w:rPr>
        <w:t>目的</w:t>
      </w:r>
      <w:r w:rsidR="00167D3E">
        <w:rPr>
          <w:rFonts w:hint="eastAsia"/>
          <w:sz w:val="18"/>
          <w:szCs w:val="18"/>
        </w:rPr>
        <w:t xml:space="preserve">la </w:t>
      </w:r>
      <w:r w:rsidR="00167D3E">
        <w:rPr>
          <w:sz w:val="18"/>
          <w:szCs w:val="18"/>
        </w:rPr>
        <w:t>function</w:t>
      </w:r>
      <w:r w:rsidR="00167D3E">
        <w:rPr>
          <w:rFonts w:hint="eastAsia"/>
          <w:sz w:val="18"/>
          <w:szCs w:val="18"/>
        </w:rPr>
        <w:t xml:space="preserve"> essentielle de l</w:t>
      </w:r>
      <w:r w:rsidR="00167D3E">
        <w:rPr>
          <w:sz w:val="18"/>
          <w:szCs w:val="18"/>
        </w:rPr>
        <w:t>’</w:t>
      </w:r>
      <w:r w:rsidR="00167D3E">
        <w:rPr>
          <w:rFonts w:hint="eastAsia"/>
          <w:sz w:val="18"/>
          <w:szCs w:val="18"/>
        </w:rPr>
        <w:t>univers</w:t>
      </w:r>
      <w:r w:rsidR="00167D3E">
        <w:rPr>
          <w:rFonts w:hint="eastAsia"/>
          <w:sz w:val="18"/>
          <w:szCs w:val="18"/>
        </w:rPr>
        <w:t>を完遂するのに必須の努力をなすことをも意志するのかどうか、たしかめねばならない。この宇宙とは、神々を</w:t>
      </w:r>
      <w:r w:rsidR="00BC754E">
        <w:rPr>
          <w:rFonts w:hint="eastAsia"/>
          <w:sz w:val="18"/>
          <w:szCs w:val="18"/>
        </w:rPr>
        <w:t>作り出すマシンなのである。」</w:t>
      </w:r>
      <w:r w:rsidR="00BC754E">
        <w:rPr>
          <w:rFonts w:hint="eastAsia"/>
          <w:sz w:val="18"/>
          <w:szCs w:val="18"/>
        </w:rPr>
        <w:t>(338)</w:t>
      </w:r>
    </w:p>
    <w:sectPr w:rsidR="00BC754E" w:rsidRPr="006238BE" w:rsidSect="008F47BB">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190" w:rsidRDefault="00794190" w:rsidP="00747F7D">
      <w:r>
        <w:separator/>
      </w:r>
    </w:p>
  </w:endnote>
  <w:endnote w:type="continuationSeparator" w:id="0">
    <w:p w:rsidR="00794190" w:rsidRDefault="00794190" w:rsidP="0074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224653"/>
      <w:docPartObj>
        <w:docPartGallery w:val="Page Numbers (Bottom of Page)"/>
        <w:docPartUnique/>
      </w:docPartObj>
    </w:sdtPr>
    <w:sdtEndPr/>
    <w:sdtContent>
      <w:p w:rsidR="00FA77EA" w:rsidRDefault="008F6C0C">
        <w:pPr>
          <w:pStyle w:val="a7"/>
          <w:jc w:val="center"/>
        </w:pPr>
        <w:r>
          <w:fldChar w:fldCharType="begin"/>
        </w:r>
        <w:r w:rsidR="00FA77EA">
          <w:instrText>PAGE   \* MERGEFORMAT</w:instrText>
        </w:r>
        <w:r>
          <w:fldChar w:fldCharType="separate"/>
        </w:r>
        <w:r w:rsidR="007A69A8" w:rsidRPr="007A69A8">
          <w:rPr>
            <w:noProof/>
            <w:lang w:val="ja-JP"/>
          </w:rPr>
          <w:t>4</w:t>
        </w:r>
        <w:r>
          <w:fldChar w:fldCharType="end"/>
        </w:r>
      </w:p>
    </w:sdtContent>
  </w:sdt>
  <w:p w:rsidR="00FA77EA" w:rsidRDefault="00FA77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190" w:rsidRDefault="00794190" w:rsidP="00747F7D">
      <w:r>
        <w:separator/>
      </w:r>
    </w:p>
  </w:footnote>
  <w:footnote w:type="continuationSeparator" w:id="0">
    <w:p w:rsidR="00794190" w:rsidRDefault="00794190" w:rsidP="00747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B042E"/>
    <w:multiLevelType w:val="multilevel"/>
    <w:tmpl w:val="27509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EA017F8"/>
    <w:multiLevelType w:val="multilevel"/>
    <w:tmpl w:val="42508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BFB"/>
    <w:rsid w:val="00072630"/>
    <w:rsid w:val="001352B1"/>
    <w:rsid w:val="00167D3E"/>
    <w:rsid w:val="00170216"/>
    <w:rsid w:val="001B412A"/>
    <w:rsid w:val="001F7080"/>
    <w:rsid w:val="00212C4D"/>
    <w:rsid w:val="002143C6"/>
    <w:rsid w:val="002351D9"/>
    <w:rsid w:val="00236A31"/>
    <w:rsid w:val="00272AF6"/>
    <w:rsid w:val="002C5E43"/>
    <w:rsid w:val="00324621"/>
    <w:rsid w:val="003402EC"/>
    <w:rsid w:val="003815B9"/>
    <w:rsid w:val="003E130B"/>
    <w:rsid w:val="003E5658"/>
    <w:rsid w:val="004356FC"/>
    <w:rsid w:val="00563FCA"/>
    <w:rsid w:val="005E3E3E"/>
    <w:rsid w:val="005F4DE6"/>
    <w:rsid w:val="00617032"/>
    <w:rsid w:val="0062076B"/>
    <w:rsid w:val="006238BE"/>
    <w:rsid w:val="0066771D"/>
    <w:rsid w:val="00676762"/>
    <w:rsid w:val="006B77EE"/>
    <w:rsid w:val="006C5816"/>
    <w:rsid w:val="006D3BD3"/>
    <w:rsid w:val="006F2E12"/>
    <w:rsid w:val="00747F7D"/>
    <w:rsid w:val="00772534"/>
    <w:rsid w:val="00794190"/>
    <w:rsid w:val="007A69A8"/>
    <w:rsid w:val="007D59DD"/>
    <w:rsid w:val="00840154"/>
    <w:rsid w:val="00852662"/>
    <w:rsid w:val="008833AD"/>
    <w:rsid w:val="0089201B"/>
    <w:rsid w:val="008F47BB"/>
    <w:rsid w:val="008F6C0C"/>
    <w:rsid w:val="00983B42"/>
    <w:rsid w:val="009D40DF"/>
    <w:rsid w:val="009D57FD"/>
    <w:rsid w:val="00AA41AA"/>
    <w:rsid w:val="00AB4B33"/>
    <w:rsid w:val="00AE3838"/>
    <w:rsid w:val="00B01030"/>
    <w:rsid w:val="00BA3C82"/>
    <w:rsid w:val="00BB63C1"/>
    <w:rsid w:val="00BC754E"/>
    <w:rsid w:val="00BD5B15"/>
    <w:rsid w:val="00C933E9"/>
    <w:rsid w:val="00CA4828"/>
    <w:rsid w:val="00CB0FC4"/>
    <w:rsid w:val="00D17D68"/>
    <w:rsid w:val="00D402F4"/>
    <w:rsid w:val="00DA327A"/>
    <w:rsid w:val="00E3560B"/>
    <w:rsid w:val="00E73BFB"/>
    <w:rsid w:val="00EE2C38"/>
    <w:rsid w:val="00F73CEE"/>
    <w:rsid w:val="00FA77EA"/>
    <w:rsid w:val="00FB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A41AA"/>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C933E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B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3BFB"/>
    <w:rPr>
      <w:rFonts w:asciiTheme="majorHAnsi" w:eastAsiaTheme="majorEastAsia" w:hAnsiTheme="majorHAnsi" w:cstheme="majorBidi"/>
      <w:sz w:val="18"/>
      <w:szCs w:val="18"/>
    </w:rPr>
  </w:style>
  <w:style w:type="paragraph" w:styleId="a5">
    <w:name w:val="header"/>
    <w:basedOn w:val="a"/>
    <w:link w:val="a6"/>
    <w:uiPriority w:val="99"/>
    <w:unhideWhenUsed/>
    <w:rsid w:val="00747F7D"/>
    <w:pPr>
      <w:tabs>
        <w:tab w:val="center" w:pos="4252"/>
        <w:tab w:val="right" w:pos="8504"/>
      </w:tabs>
      <w:snapToGrid w:val="0"/>
    </w:pPr>
  </w:style>
  <w:style w:type="character" w:customStyle="1" w:styleId="a6">
    <w:name w:val="ヘッダー (文字)"/>
    <w:basedOn w:val="a0"/>
    <w:link w:val="a5"/>
    <w:uiPriority w:val="99"/>
    <w:rsid w:val="00747F7D"/>
  </w:style>
  <w:style w:type="paragraph" w:styleId="a7">
    <w:name w:val="footer"/>
    <w:basedOn w:val="a"/>
    <w:link w:val="a8"/>
    <w:uiPriority w:val="99"/>
    <w:unhideWhenUsed/>
    <w:rsid w:val="00747F7D"/>
    <w:pPr>
      <w:tabs>
        <w:tab w:val="center" w:pos="4252"/>
        <w:tab w:val="right" w:pos="8504"/>
      </w:tabs>
      <w:snapToGrid w:val="0"/>
    </w:pPr>
  </w:style>
  <w:style w:type="character" w:customStyle="1" w:styleId="a8">
    <w:name w:val="フッター (文字)"/>
    <w:basedOn w:val="a0"/>
    <w:link w:val="a7"/>
    <w:uiPriority w:val="99"/>
    <w:rsid w:val="00747F7D"/>
  </w:style>
  <w:style w:type="character" w:customStyle="1" w:styleId="apple-converted-space">
    <w:name w:val="apple-converted-space"/>
    <w:basedOn w:val="a0"/>
    <w:rsid w:val="00747F7D"/>
  </w:style>
  <w:style w:type="character" w:styleId="a9">
    <w:name w:val="Hyperlink"/>
    <w:basedOn w:val="a0"/>
    <w:uiPriority w:val="99"/>
    <w:semiHidden/>
    <w:unhideWhenUsed/>
    <w:rsid w:val="00747F7D"/>
    <w:rPr>
      <w:color w:val="0000FF"/>
      <w:u w:val="single"/>
    </w:rPr>
  </w:style>
  <w:style w:type="character" w:customStyle="1" w:styleId="30">
    <w:name w:val="見出し 3 (文字)"/>
    <w:basedOn w:val="a0"/>
    <w:link w:val="3"/>
    <w:uiPriority w:val="9"/>
    <w:rsid w:val="00C933E9"/>
    <w:rPr>
      <w:rFonts w:ascii="ＭＳ Ｐゴシック" w:eastAsia="ＭＳ Ｐゴシック" w:hAnsi="ＭＳ Ｐゴシック" w:cs="ＭＳ Ｐゴシック"/>
      <w:b/>
      <w:bCs/>
      <w:kern w:val="0"/>
      <w:sz w:val="27"/>
      <w:szCs w:val="27"/>
    </w:rPr>
  </w:style>
  <w:style w:type="character" w:customStyle="1" w:styleId="lrg">
    <w:name w:val="lrg"/>
    <w:basedOn w:val="a0"/>
    <w:rsid w:val="00C933E9"/>
  </w:style>
  <w:style w:type="character" w:customStyle="1" w:styleId="med">
    <w:name w:val="med"/>
    <w:basedOn w:val="a0"/>
    <w:rsid w:val="00C933E9"/>
  </w:style>
  <w:style w:type="character" w:customStyle="1" w:styleId="10">
    <w:name w:val="見出し 1 (文字)"/>
    <w:basedOn w:val="a0"/>
    <w:link w:val="1"/>
    <w:uiPriority w:val="9"/>
    <w:rsid w:val="00AA41AA"/>
    <w:rPr>
      <w:rFonts w:asciiTheme="majorHAnsi" w:eastAsiaTheme="majorEastAsia" w:hAnsiTheme="majorHAnsi" w:cstheme="majorBidi"/>
      <w:sz w:val="24"/>
      <w:szCs w:val="24"/>
    </w:rPr>
  </w:style>
  <w:style w:type="character" w:customStyle="1" w:styleId="a-size-large">
    <w:name w:val="a-size-large"/>
    <w:basedOn w:val="a0"/>
    <w:rsid w:val="00AA41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A41AA"/>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C933E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B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3BFB"/>
    <w:rPr>
      <w:rFonts w:asciiTheme="majorHAnsi" w:eastAsiaTheme="majorEastAsia" w:hAnsiTheme="majorHAnsi" w:cstheme="majorBidi"/>
      <w:sz w:val="18"/>
      <w:szCs w:val="18"/>
    </w:rPr>
  </w:style>
  <w:style w:type="paragraph" w:styleId="a5">
    <w:name w:val="header"/>
    <w:basedOn w:val="a"/>
    <w:link w:val="a6"/>
    <w:uiPriority w:val="99"/>
    <w:unhideWhenUsed/>
    <w:rsid w:val="00747F7D"/>
    <w:pPr>
      <w:tabs>
        <w:tab w:val="center" w:pos="4252"/>
        <w:tab w:val="right" w:pos="8504"/>
      </w:tabs>
      <w:snapToGrid w:val="0"/>
    </w:pPr>
  </w:style>
  <w:style w:type="character" w:customStyle="1" w:styleId="a6">
    <w:name w:val="ヘッダー (文字)"/>
    <w:basedOn w:val="a0"/>
    <w:link w:val="a5"/>
    <w:uiPriority w:val="99"/>
    <w:rsid w:val="00747F7D"/>
  </w:style>
  <w:style w:type="paragraph" w:styleId="a7">
    <w:name w:val="footer"/>
    <w:basedOn w:val="a"/>
    <w:link w:val="a8"/>
    <w:uiPriority w:val="99"/>
    <w:unhideWhenUsed/>
    <w:rsid w:val="00747F7D"/>
    <w:pPr>
      <w:tabs>
        <w:tab w:val="center" w:pos="4252"/>
        <w:tab w:val="right" w:pos="8504"/>
      </w:tabs>
      <w:snapToGrid w:val="0"/>
    </w:pPr>
  </w:style>
  <w:style w:type="character" w:customStyle="1" w:styleId="a8">
    <w:name w:val="フッター (文字)"/>
    <w:basedOn w:val="a0"/>
    <w:link w:val="a7"/>
    <w:uiPriority w:val="99"/>
    <w:rsid w:val="00747F7D"/>
  </w:style>
  <w:style w:type="character" w:customStyle="1" w:styleId="apple-converted-space">
    <w:name w:val="apple-converted-space"/>
    <w:basedOn w:val="a0"/>
    <w:rsid w:val="00747F7D"/>
  </w:style>
  <w:style w:type="character" w:styleId="a9">
    <w:name w:val="Hyperlink"/>
    <w:basedOn w:val="a0"/>
    <w:uiPriority w:val="99"/>
    <w:semiHidden/>
    <w:unhideWhenUsed/>
    <w:rsid w:val="00747F7D"/>
    <w:rPr>
      <w:color w:val="0000FF"/>
      <w:u w:val="single"/>
    </w:rPr>
  </w:style>
  <w:style w:type="character" w:customStyle="1" w:styleId="30">
    <w:name w:val="見出し 3 (文字)"/>
    <w:basedOn w:val="a0"/>
    <w:link w:val="3"/>
    <w:uiPriority w:val="9"/>
    <w:rsid w:val="00C933E9"/>
    <w:rPr>
      <w:rFonts w:ascii="ＭＳ Ｐゴシック" w:eastAsia="ＭＳ Ｐゴシック" w:hAnsi="ＭＳ Ｐゴシック" w:cs="ＭＳ Ｐゴシック"/>
      <w:b/>
      <w:bCs/>
      <w:kern w:val="0"/>
      <w:sz w:val="27"/>
      <w:szCs w:val="27"/>
    </w:rPr>
  </w:style>
  <w:style w:type="character" w:customStyle="1" w:styleId="lrg">
    <w:name w:val="lrg"/>
    <w:basedOn w:val="a0"/>
    <w:rsid w:val="00C933E9"/>
  </w:style>
  <w:style w:type="character" w:customStyle="1" w:styleId="med">
    <w:name w:val="med"/>
    <w:basedOn w:val="a0"/>
    <w:rsid w:val="00C933E9"/>
  </w:style>
  <w:style w:type="character" w:customStyle="1" w:styleId="10">
    <w:name w:val="見出し 1 (文字)"/>
    <w:basedOn w:val="a0"/>
    <w:link w:val="1"/>
    <w:uiPriority w:val="9"/>
    <w:rsid w:val="00AA41AA"/>
    <w:rPr>
      <w:rFonts w:asciiTheme="majorHAnsi" w:eastAsiaTheme="majorEastAsia" w:hAnsiTheme="majorHAnsi" w:cstheme="majorBidi"/>
      <w:sz w:val="24"/>
      <w:szCs w:val="24"/>
    </w:rPr>
  </w:style>
  <w:style w:type="character" w:customStyle="1" w:styleId="a-size-large">
    <w:name w:val="a-size-large"/>
    <w:basedOn w:val="a0"/>
    <w:rsid w:val="00AA4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06145">
      <w:bodyDiv w:val="1"/>
      <w:marLeft w:val="0"/>
      <w:marRight w:val="0"/>
      <w:marTop w:val="0"/>
      <w:marBottom w:val="0"/>
      <w:divBdr>
        <w:top w:val="none" w:sz="0" w:space="0" w:color="auto"/>
        <w:left w:val="none" w:sz="0" w:space="0" w:color="auto"/>
        <w:bottom w:val="none" w:sz="0" w:space="0" w:color="auto"/>
        <w:right w:val="none" w:sz="0" w:space="0" w:color="auto"/>
      </w:divBdr>
    </w:div>
    <w:div w:id="533924983">
      <w:bodyDiv w:val="1"/>
      <w:marLeft w:val="0"/>
      <w:marRight w:val="0"/>
      <w:marTop w:val="0"/>
      <w:marBottom w:val="0"/>
      <w:divBdr>
        <w:top w:val="none" w:sz="0" w:space="0" w:color="auto"/>
        <w:left w:val="none" w:sz="0" w:space="0" w:color="auto"/>
        <w:bottom w:val="none" w:sz="0" w:space="0" w:color="auto"/>
        <w:right w:val="none" w:sz="0" w:space="0" w:color="auto"/>
      </w:divBdr>
    </w:div>
    <w:div w:id="202435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mazon.co.jp/%E4%BA%BA%E9%A1%9E%E3%81%AE%E7%9F%A5%E7%9A%84%E9%81%BA%E7%94%A3%E3%80%8859%E3%80%89%E3%83%99%E3%83%AB%E3%82%AF%E3%82%BD%E3%83%B3-%E5%B8%82%E5%B7%9D-%E6%B5%A9/dp/4061453599/ref=sr_1_11?s=books&amp;ie=UTF8&amp;qid=1411461138&amp;sr=1-11&amp;keywords=%E5%B8%82%E5%B7%9D%E6%B5%A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2273</Words>
  <Characters>12958</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tsuruoka-yoshio</dc:creator>
  <cp:lastModifiedBy>tsuruoka-yoshio</cp:lastModifiedBy>
  <cp:revision>2</cp:revision>
  <dcterms:created xsi:type="dcterms:W3CDTF">2014-09-26T16:31:00Z</dcterms:created>
  <dcterms:modified xsi:type="dcterms:W3CDTF">2014-09-26T16:31:00Z</dcterms:modified>
</cp:coreProperties>
</file>